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jpeg" ContentType="image/jpeg"/>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spacing w:before="1" w:after="0"/>
        <w:rPr>
          <w:rFonts w:ascii="Times New Roman" w:hAnsi="Times New Roman"/>
          <w:sz w:val="14"/>
        </w:rPr>
      </w:pPr>
      <w:r>
        <w:rPr>
          <w:rFonts w:ascii="Times New Roman" w:hAnsi="Times New Roman"/>
          <w:sz w:val="14"/>
        </w:rPr>
      </w:r>
    </w:p>
    <w:p>
      <w:pPr>
        <w:pStyle w:val="Heading1"/>
        <w:widowControl w:val="false"/>
        <w:suppressAutoHyphens w:val="true"/>
        <w:bidi w:val="0"/>
        <w:spacing w:before="92" w:after="0"/>
        <w:ind w:hanging="0" w:left="227" w:right="0"/>
        <w:jc w:val="center"/>
        <w:rPr/>
      </w:pPr>
      <w:r>
        <w:drawing>
          <wp:anchor behindDoc="0" distT="0" distB="0" distL="0" distR="0" simplePos="0" locked="0" layoutInCell="0" allowOverlap="1" relativeHeight="3">
            <wp:simplePos x="0" y="0"/>
            <wp:positionH relativeFrom="page">
              <wp:posOffset>719455</wp:posOffset>
            </wp:positionH>
            <wp:positionV relativeFrom="paragraph">
              <wp:posOffset>-107950</wp:posOffset>
            </wp:positionV>
            <wp:extent cx="667385" cy="443230"/>
            <wp:effectExtent l="0" t="0" r="0" b="0"/>
            <wp:wrapNone/>
            <wp:docPr id="1" name="image1.jpe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
                    <pic:cNvPicPr>
                      <a:picLocks noChangeAspect="1" noChangeArrowheads="1"/>
                    </pic:cNvPicPr>
                  </pic:nvPicPr>
                  <pic:blipFill>
                    <a:blip r:embed="rId2"/>
                    <a:stretch>
                      <a:fillRect/>
                    </a:stretch>
                  </pic:blipFill>
                  <pic:spPr bwMode="auto">
                    <a:xfrm>
                      <a:off x="0" y="0"/>
                      <a:ext cx="667385" cy="443230"/>
                    </a:xfrm>
                    <a:prstGeom prst="rect">
                      <a:avLst/>
                    </a:prstGeom>
                  </pic:spPr>
                </pic:pic>
              </a:graphicData>
            </a:graphic>
          </wp:anchor>
        </w:drawing>
      </w:r>
      <w:r>
        <w:rPr>
          <w:sz w:val="32"/>
        </w:rPr>
        <w:t xml:space="preserve">HCC </w:t>
      </w:r>
      <w:r>
        <w:rPr/>
        <w:t>APPLICATION FOR MEMBERSHIP</w:t>
      </w:r>
    </w:p>
    <w:p>
      <w:pPr>
        <w:pStyle w:val="BodyText"/>
        <w:spacing w:before="3" w:after="0"/>
        <w:rPr>
          <w:b/>
          <w:sz w:val="23"/>
        </w:rPr>
      </w:pPr>
      <w:r>
        <w:rPr>
          <w:b/>
          <w:sz w:val="23"/>
        </w:rPr>
      </w:r>
    </w:p>
    <w:p>
      <w:pPr>
        <w:sectPr>
          <w:type w:val="nextPage"/>
          <w:pgSz w:w="11906" w:h="16838"/>
          <w:pgMar w:left="900" w:right="860" w:gutter="0" w:header="0" w:top="700" w:footer="0" w:bottom="280"/>
          <w:pgNumType w:fmt="decimal"/>
          <w:formProt w:val="false"/>
          <w:textDirection w:val="lrTb"/>
          <w:docGrid w:type="default" w:linePitch="100" w:charSpace="0"/>
        </w:sectPr>
      </w:pPr>
    </w:p>
    <w:p>
      <w:pPr>
        <w:pStyle w:val="Normal"/>
        <w:spacing w:before="92" w:after="0"/>
        <w:ind w:hanging="0" w:left="233" w:right="39"/>
        <w:jc w:val="both"/>
        <w:rPr>
          <w:sz w:val="24"/>
        </w:rPr>
      </w:pPr>
      <w:r>
        <w:rPr>
          <w:sz w:val="24"/>
        </w:rPr>
        <w:t xml:space="preserve">Hollowshore Cruising Club, founded 60 years ago beside the junction of Oare and Faversham Creeks, is now based at a fine new clubhouse within the Youngboats building at the head of Oare Creek. </w:t>
      </w:r>
      <w:r>
        <w:rPr>
          <w:spacing w:val="4"/>
          <w:sz w:val="24"/>
        </w:rPr>
        <w:t xml:space="preserve">We </w:t>
      </w:r>
      <w:r>
        <w:rPr>
          <w:sz w:val="24"/>
        </w:rPr>
        <w:t xml:space="preserve">are not the biggest club, but in a league table of the most friendly </w:t>
      </w:r>
      <w:r>
        <w:rPr>
          <w:spacing w:val="-3"/>
          <w:sz w:val="24"/>
        </w:rPr>
        <w:t xml:space="preserve">we </w:t>
      </w:r>
      <w:r>
        <w:rPr>
          <w:sz w:val="24"/>
        </w:rPr>
        <w:t>must be near the</w:t>
      </w:r>
      <w:r>
        <w:rPr>
          <w:spacing w:val="-1"/>
          <w:sz w:val="24"/>
        </w:rPr>
        <w:t xml:space="preserve"> </w:t>
      </w:r>
      <w:r>
        <w:rPr>
          <w:sz w:val="24"/>
        </w:rPr>
        <w:t>top.</w:t>
      </w:r>
    </w:p>
    <w:p>
      <w:pPr>
        <w:pStyle w:val="BodyText"/>
        <w:spacing w:before="2" w:after="0"/>
        <w:rPr>
          <w:sz w:val="23"/>
        </w:rPr>
      </w:pPr>
      <w:r>
        <w:rPr>
          <w:sz w:val="23"/>
        </w:rPr>
      </w:r>
    </w:p>
    <w:p>
      <w:pPr>
        <w:pStyle w:val="Heading2"/>
        <w:spacing w:lineRule="auto" w:line="240"/>
        <w:ind w:hanging="0" w:left="233" w:right="38"/>
        <w:jc w:val="both"/>
        <w:rPr>
          <w:sz w:val="23"/>
        </w:rPr>
      </w:pPr>
      <w:r>
        <w:rPr>
          <w:color w:val="FF0000"/>
        </w:rPr>
        <w:t xml:space="preserve">We are always very pleased to welcome and to encourage new members of all ages, and you do not have to own a boat. Membership is open to anyone interested in yachting and boating generally on application, regardless of sex, age, disability, ethnicity, nationality, sexual orientation, religion or other beliefs.  </w:t>
      </w:r>
    </w:p>
    <w:p>
      <w:pPr>
        <w:pStyle w:val="BodyText"/>
        <w:spacing w:before="7" w:after="0"/>
        <w:rPr>
          <w:rFonts w:ascii="Times New Roman" w:hAnsi="Times New Roman"/>
          <w:b/>
          <w:i/>
          <w:i/>
          <w:sz w:val="21"/>
        </w:rPr>
      </w:pPr>
      <w:r>
        <w:rPr>
          <w:rFonts w:ascii="Times New Roman" w:hAnsi="Times New Roman"/>
          <w:b/>
          <w:i/>
          <w:sz w:val="21"/>
        </w:rPr>
      </w:r>
    </w:p>
    <w:p>
      <w:pPr>
        <w:pStyle w:val="Normal"/>
        <w:ind w:hanging="0" w:left="233"/>
        <w:jc w:val="center"/>
        <w:rPr>
          <w:rFonts w:ascii="Times New Roman" w:hAnsi="Times New Roman"/>
          <w:b/>
          <w:i/>
          <w:i/>
          <w:sz w:val="28"/>
        </w:rPr>
      </w:pPr>
      <w:r>
        <w:rPr>
          <w:rFonts w:ascii="Times New Roman" w:hAnsi="Times New Roman"/>
          <w:b/>
          <w:i/>
          <w:sz w:val="28"/>
        </w:rPr>
        <w:t>What we offer</w:t>
      </w:r>
    </w:p>
    <w:p>
      <w:pPr>
        <w:pStyle w:val="Normal"/>
        <w:spacing w:lineRule="auto" w:line="235"/>
        <w:ind w:hanging="0" w:left="233" w:right="47"/>
        <w:jc w:val="both"/>
        <w:rPr>
          <w:sz w:val="23"/>
        </w:rPr>
      </w:pPr>
      <w:r>
        <w:rPr>
          <w:b/>
        </w:rPr>
        <w:t xml:space="preserve">A full year-round programme </w:t>
      </w:r>
      <w:r>
        <w:rPr/>
        <w:t>of sailing and social events.</w:t>
      </w:r>
    </w:p>
    <w:p>
      <w:pPr>
        <w:pStyle w:val="BodyText"/>
        <w:spacing w:before="3" w:after="0"/>
        <w:rPr>
          <w:b/>
        </w:rPr>
      </w:pPr>
      <w:r>
        <w:rPr>
          <w:b/>
        </w:rPr>
      </w:r>
    </w:p>
    <w:p>
      <w:pPr>
        <w:pStyle w:val="BodyText"/>
        <w:spacing w:lineRule="auto" w:line="240"/>
        <w:ind w:hanging="0" w:left="233" w:right="44"/>
        <w:jc w:val="both"/>
        <w:rPr>
          <w:sz w:val="23"/>
        </w:rPr>
      </w:pPr>
      <w:r>
        <w:rPr>
          <w:b/>
        </w:rPr>
        <w:t xml:space="preserve">Friendly </w:t>
      </w:r>
      <w:r>
        <w:rPr/>
        <w:t>help and advice from many other boat-owners, some of whom have sailed the Atlantic, the Baltic, the Med and the North Sea, while others are content to potter in the Swale and Medway.</w:t>
      </w:r>
    </w:p>
    <w:p>
      <w:pPr>
        <w:pStyle w:val="BodyText"/>
        <w:spacing w:before="9" w:after="0"/>
        <w:rPr>
          <w:sz w:val="20"/>
        </w:rPr>
      </w:pPr>
      <w:r>
        <w:rPr>
          <w:sz w:val="20"/>
        </w:rPr>
      </w:r>
    </w:p>
    <w:p>
      <w:pPr>
        <w:pStyle w:val="BodyText"/>
        <w:spacing w:lineRule="auto" w:line="240"/>
        <w:ind w:hanging="0" w:left="233" w:right="41"/>
        <w:jc w:val="both"/>
        <w:rPr>
          <w:sz w:val="23"/>
        </w:rPr>
      </w:pPr>
      <w:r>
        <w:rPr>
          <w:b/>
        </w:rPr>
        <w:t xml:space="preserve">Social events </w:t>
      </w:r>
      <w:r>
        <w:rPr/>
        <w:t>such as suppers, barbecues, quiz evenings and talks by members or visiting guest</w:t>
      </w:r>
      <w:r>
        <w:rPr>
          <w:spacing w:val="-1"/>
        </w:rPr>
        <w:t xml:space="preserve"> </w:t>
      </w:r>
      <w:r>
        <w:rPr/>
        <w:t>speakers.</w:t>
      </w:r>
    </w:p>
    <w:p>
      <w:pPr>
        <w:pStyle w:val="BodyText"/>
        <w:spacing w:before="6" w:after="0"/>
        <w:rPr>
          <w:sz w:val="23"/>
        </w:rPr>
      </w:pPr>
      <w:r>
        <w:rPr>
          <w:sz w:val="23"/>
        </w:rPr>
      </w:r>
    </w:p>
    <w:p>
      <w:pPr>
        <w:pStyle w:val="BodyText"/>
        <w:spacing w:before="1" w:after="0"/>
        <w:ind w:hanging="0" w:left="233" w:right="41"/>
        <w:jc w:val="both"/>
        <w:rPr>
          <w:sz w:val="23"/>
        </w:rPr>
      </w:pPr>
      <w:r>
        <w:rPr>
          <w:b/>
        </w:rPr>
        <w:t xml:space="preserve">Two Waiting Moorings </w:t>
      </w:r>
      <w:r>
        <w:rPr/>
        <w:t xml:space="preserve">out in The Swale off Harty, provided free for use by members waiting for the tide, or to spend an overnight stay </w:t>
      </w:r>
      <w:r>
        <w:rPr>
          <w:spacing w:val="-3"/>
        </w:rPr>
        <w:t xml:space="preserve">if </w:t>
      </w:r>
      <w:r>
        <w:rPr/>
        <w:t>you don’t plan to venture</w:t>
      </w:r>
      <w:r>
        <w:rPr>
          <w:spacing w:val="-5"/>
        </w:rPr>
        <w:t xml:space="preserve"> </w:t>
      </w:r>
      <w:r>
        <w:rPr/>
        <w:t>far.</w:t>
      </w:r>
    </w:p>
    <w:p>
      <w:pPr>
        <w:pStyle w:val="BodyText"/>
        <w:spacing w:before="9" w:after="0"/>
        <w:rPr>
          <w:sz w:val="23"/>
        </w:rPr>
      </w:pPr>
      <w:r>
        <w:rPr>
          <w:sz w:val="23"/>
        </w:rPr>
      </w:r>
    </w:p>
    <w:p>
      <w:pPr>
        <w:pStyle w:val="BodyText"/>
        <w:spacing w:lineRule="auto" w:line="240" w:before="1" w:after="0"/>
        <w:ind w:hanging="0" w:left="233" w:right="38"/>
        <w:jc w:val="both"/>
        <w:rPr>
          <w:sz w:val="23"/>
        </w:rPr>
      </w:pPr>
      <w:r>
        <w:rPr>
          <w:b/>
        </w:rPr>
        <w:t xml:space="preserve">A Licensed Bar </w:t>
      </w:r>
      <w:r>
        <w:rPr/>
        <w:t>is open every Sunday from midday until 3pm, with sandwiches or light snacks usually available, and run by members. Bar prices are competitive because there are no staff to pay and the profits help keep subscriptions</w:t>
      </w:r>
      <w:r>
        <w:rPr>
          <w:spacing w:val="-3"/>
        </w:rPr>
        <w:t xml:space="preserve"> </w:t>
      </w:r>
      <w:r>
        <w:rPr/>
        <w:t>low!</w:t>
      </w:r>
    </w:p>
    <w:p>
      <w:pPr>
        <w:pStyle w:val="BodyText"/>
        <w:spacing w:before="9" w:after="0"/>
        <w:rPr>
          <w:sz w:val="20"/>
        </w:rPr>
      </w:pPr>
      <w:r>
        <w:rPr>
          <w:sz w:val="20"/>
        </w:rPr>
      </w:r>
    </w:p>
    <w:p>
      <w:pPr>
        <w:pStyle w:val="BodyText"/>
        <w:spacing w:lineRule="auto" w:line="240"/>
        <w:ind w:hanging="0" w:left="233" w:right="41"/>
        <w:jc w:val="both"/>
        <w:rPr>
          <w:sz w:val="23"/>
        </w:rPr>
      </w:pPr>
      <w:r>
        <w:rPr>
          <w:b/>
        </w:rPr>
        <w:t xml:space="preserve">Cruises </w:t>
      </w:r>
      <w:r>
        <w:rPr/>
        <w:t>in company in the local area, to London, up the East Coast or across the Channel.</w:t>
      </w:r>
    </w:p>
    <w:p>
      <w:pPr>
        <w:pStyle w:val="BodyText"/>
        <w:spacing w:before="4" w:after="0"/>
        <w:rPr>
          <w:sz w:val="21"/>
        </w:rPr>
      </w:pPr>
      <w:r>
        <w:rPr>
          <w:sz w:val="21"/>
        </w:rPr>
      </w:r>
    </w:p>
    <w:p>
      <w:pPr>
        <w:pStyle w:val="BodyText"/>
        <w:spacing w:before="1" w:after="0"/>
        <w:ind w:hanging="0" w:left="233" w:right="40"/>
        <w:jc w:val="both"/>
        <w:rPr>
          <w:sz w:val="23"/>
        </w:rPr>
      </w:pPr>
      <w:r>
        <w:rPr>
          <w:b/>
        </w:rPr>
        <w:t xml:space="preserve">Membership </w:t>
      </w:r>
      <w:r>
        <w:rPr/>
        <w:t>is respected by other RYA- affiliated yacht clubs and will ensure a warm welcome wherever you go.</w:t>
      </w:r>
    </w:p>
    <w:p>
      <w:pPr>
        <w:pStyle w:val="BodyText"/>
        <w:spacing w:before="6" w:after="0"/>
        <w:rPr>
          <w:sz w:val="23"/>
        </w:rPr>
      </w:pPr>
      <w:r>
        <w:rPr>
          <w:sz w:val="23"/>
        </w:rPr>
      </w:r>
    </w:p>
    <w:p>
      <w:pPr>
        <w:pStyle w:val="BodyText"/>
        <w:ind w:hanging="0" w:left="233" w:right="40"/>
        <w:jc w:val="both"/>
        <w:rPr>
          <w:sz w:val="23"/>
        </w:rPr>
      </w:pPr>
      <w:r>
        <w:rPr/>
        <w:t xml:space="preserve">Our members come from all walks of life, ranging from a few professional seamen to weekend boaters with modern yachts, traditional craft, motor cruisers, fishing boats and dinghies - or </w:t>
      </w:r>
      <w:r>
        <w:rPr>
          <w:u w:val="single"/>
        </w:rPr>
        <w:t>no boat at all.</w:t>
      </w:r>
    </w:p>
    <w:p>
      <w:pPr>
        <w:pStyle w:val="BodyText"/>
        <w:spacing w:before="1" w:after="0"/>
        <w:rPr>
          <w:sz w:val="30"/>
        </w:rPr>
      </w:pPr>
      <w:r>
        <w:br w:type="column"/>
      </w:r>
      <w:r>
        <w:rPr>
          <w:sz w:val="30"/>
        </w:rPr>
      </w:r>
    </w:p>
    <w:p>
      <w:pPr>
        <w:pStyle w:val="BodyText"/>
        <w:ind w:hanging="0" w:left="232" w:right="126"/>
        <w:jc w:val="both"/>
        <w:rPr>
          <w:sz w:val="24"/>
        </w:rPr>
      </w:pPr>
      <w:r>
        <w:rPr/>
        <w:t>Some will get satisfaction from an accurate landfall after a hard offshore sail, others revel in landing a decent cod off the Pollard or a quiet drink in a peaceful creek listening to</w:t>
      </w:r>
      <w:r>
        <w:rPr>
          <w:spacing w:val="3"/>
        </w:rPr>
        <w:t xml:space="preserve"> </w:t>
      </w:r>
      <w:r>
        <w:rPr/>
        <w:t>wildlife.</w:t>
      </w:r>
    </w:p>
    <w:p>
      <w:pPr>
        <w:pStyle w:val="BodyText"/>
        <w:spacing w:before="1" w:after="0"/>
        <w:rPr>
          <w:sz w:val="20"/>
        </w:rPr>
      </w:pPr>
      <w:r>
        <w:rPr>
          <w:sz w:val="20"/>
        </w:rPr>
      </w:r>
    </w:p>
    <w:p>
      <w:pPr>
        <w:pStyle w:val="BodyText"/>
        <w:ind w:hanging="0" w:left="232" w:right="121"/>
        <w:jc w:val="both"/>
        <w:rPr>
          <w:sz w:val="23"/>
        </w:rPr>
      </w:pPr>
      <w:r>
        <w:rPr/>
        <w:t xml:space="preserve">HCC is a very relaxed and informal club but </w:t>
      </w:r>
      <w:r>
        <w:rPr>
          <w:spacing w:val="-3"/>
        </w:rPr>
        <w:t xml:space="preserve">we </w:t>
      </w:r>
      <w:r>
        <w:rPr/>
        <w:t>have rules and observe nautical traditions. From day to day the club is run by an annually-elected committee, led by the Commodore (the traditional post of chairman of a yacht</w:t>
      </w:r>
      <w:r>
        <w:rPr>
          <w:spacing w:val="2"/>
        </w:rPr>
        <w:t xml:space="preserve"> </w:t>
      </w:r>
      <w:r>
        <w:rPr/>
        <w:t>club).</w:t>
      </w:r>
    </w:p>
    <w:p>
      <w:pPr>
        <w:pStyle w:val="BodyText"/>
        <w:spacing w:before="9" w:after="0"/>
        <w:rPr>
          <w:sz w:val="19"/>
        </w:rPr>
      </w:pPr>
      <w:r>
        <w:rPr>
          <w:sz w:val="19"/>
        </w:rPr>
      </w:r>
    </w:p>
    <w:p>
      <w:pPr>
        <w:pStyle w:val="Normal"/>
        <w:ind w:hanging="0" w:left="232"/>
        <w:jc w:val="both"/>
        <w:rPr>
          <w:b/>
          <w:i/>
          <w:i/>
        </w:rPr>
      </w:pPr>
      <w:r>
        <w:rPr>
          <w:b/>
          <w:i/>
        </w:rPr>
        <w:t>How can you become a member?</w:t>
      </w:r>
    </w:p>
    <w:p>
      <w:pPr>
        <w:pStyle w:val="BodyText"/>
        <w:spacing w:before="3" w:after="0"/>
        <w:rPr>
          <w:b/>
          <w:i/>
          <w:i/>
        </w:rPr>
      </w:pPr>
      <w:r>
        <w:rPr>
          <w:b/>
          <w:i/>
        </w:rPr>
      </w:r>
    </w:p>
    <w:p>
      <w:pPr>
        <w:pStyle w:val="BodyText"/>
        <w:ind w:hanging="0" w:left="232" w:right="120"/>
        <w:jc w:val="both"/>
        <w:rPr>
          <w:sz w:val="23"/>
        </w:rPr>
      </w:pPr>
      <w:r>
        <w:rPr/>
        <w:t xml:space="preserve">Just fill in the application form below (a proposer or seconder is not required) and post or e-mail to the secretary with payment details, or hand in at the bar around Sunday lunchtime. </w:t>
      </w:r>
    </w:p>
    <w:p>
      <w:pPr>
        <w:pStyle w:val="BodyText"/>
        <w:spacing w:before="10" w:after="0"/>
        <w:rPr>
          <w:sz w:val="21"/>
        </w:rPr>
      </w:pPr>
      <w:r>
        <w:rPr>
          <w:sz w:val="21"/>
        </w:rPr>
      </w:r>
    </w:p>
    <w:p>
      <w:pPr>
        <w:pStyle w:val="BodyText"/>
        <w:ind w:hanging="0" w:left="232" w:right="120"/>
        <w:jc w:val="both"/>
        <w:rPr>
          <w:sz w:val="23"/>
        </w:rPr>
      </w:pPr>
      <w:r>
        <w:rPr/>
        <w:t>Once approved by the committee, you  receive a membership card with programme and are free to use the club and its facilities.</w:t>
      </w:r>
    </w:p>
    <w:p>
      <w:pPr>
        <w:pStyle w:val="BodyText"/>
        <w:spacing w:before="8" w:after="0"/>
        <w:rPr>
          <w:sz w:val="21"/>
        </w:rPr>
      </w:pPr>
      <w:r>
        <w:rPr>
          <w:sz w:val="21"/>
        </w:rPr>
      </w:r>
    </w:p>
    <w:p>
      <w:pPr>
        <w:pStyle w:val="BodyText"/>
        <w:spacing w:lineRule="auto" w:line="240"/>
        <w:ind w:hanging="0" w:left="232" w:right="123"/>
        <w:jc w:val="both"/>
        <w:rPr>
          <w:sz w:val="23"/>
        </w:rPr>
      </w:pPr>
      <w:r>
        <w:rPr/>
        <w:t xml:space="preserve">The subscription is </w:t>
      </w:r>
      <w:r>
        <w:rPr>
          <w:b/>
        </w:rPr>
        <w:t>£</w:t>
      </w:r>
      <w:r>
        <w:rPr>
          <w:b/>
        </w:rPr>
        <w:t>60</w:t>
      </w:r>
      <w:r>
        <w:rPr/>
        <w:t>, whether you are a single member, a couple, or a family, and there is no joining fee.</w:t>
      </w:r>
    </w:p>
    <w:p>
      <w:pPr>
        <w:pStyle w:val="BodyText"/>
        <w:spacing w:before="7" w:after="0"/>
        <w:rPr>
          <w:sz w:val="23"/>
        </w:rPr>
      </w:pPr>
      <w:r>
        <w:rPr>
          <w:sz w:val="23"/>
        </w:rPr>
      </w:r>
    </w:p>
    <w:p>
      <w:pPr>
        <w:pStyle w:val="Heading2"/>
        <w:spacing w:lineRule="auto" w:line="235"/>
        <w:ind w:hanging="0" w:left="837" w:right="724"/>
        <w:rPr>
          <w:sz w:val="23"/>
        </w:rPr>
      </w:pPr>
      <w:r>
        <w:rPr>
          <w:color w:val="FF0000"/>
        </w:rPr>
        <w:t xml:space="preserve">A  little over </w:t>
      </w:r>
      <w:r>
        <w:rPr>
          <w:color w:val="FF0000"/>
        </w:rPr>
        <w:t>£1 a week to belong to probably the best</w:t>
      </w:r>
    </w:p>
    <w:p>
      <w:pPr>
        <w:pStyle w:val="Normal"/>
        <w:spacing w:before="4" w:after="0"/>
        <w:ind w:hanging="0" w:left="832" w:right="724"/>
        <w:jc w:val="center"/>
        <w:rPr>
          <w:rFonts w:ascii="Times New Roman" w:hAnsi="Times New Roman"/>
          <w:b/>
          <w:i/>
          <w:i/>
          <w:sz w:val="24"/>
        </w:rPr>
      </w:pPr>
      <w:r>
        <w:rPr>
          <w:rFonts w:ascii="Times New Roman" w:hAnsi="Times New Roman"/>
          <w:b/>
          <w:i/>
          <w:color w:val="FF0000"/>
          <w:sz w:val="24"/>
        </w:rPr>
        <w:t>cruising club in the area!</w:t>
      </w:r>
    </w:p>
    <w:p>
      <w:pPr>
        <w:pStyle w:val="BodyText"/>
        <w:spacing w:before="1" w:after="0"/>
        <w:rPr>
          <w:rFonts w:ascii="Times New Roman" w:hAnsi="Times New Roman"/>
          <w:b/>
          <w:i/>
          <w:i/>
          <w:sz w:val="32"/>
        </w:rPr>
      </w:pPr>
      <w:r>
        <w:rPr>
          <w:rFonts w:ascii="Times New Roman" w:hAnsi="Times New Roman"/>
          <w:b/>
          <w:i/>
          <w:sz w:val="32"/>
        </w:rPr>
      </w:r>
    </w:p>
    <w:p>
      <w:pPr>
        <w:pStyle w:val="Normal"/>
        <w:ind w:hanging="0" w:left="376" w:right="269"/>
        <w:jc w:val="center"/>
        <w:rPr>
          <w:sz w:val="16"/>
        </w:rPr>
      </w:pPr>
      <w:r>
        <w:rPr>
          <w:sz w:val="16"/>
        </w:rPr>
        <w:t>Hollowshore Cruising Club, The Boatyard (Youngboats)</w:t>
      </w:r>
    </w:p>
    <w:p>
      <w:pPr>
        <w:pStyle w:val="Normal"/>
        <w:spacing w:lineRule="exact" w:line="179" w:before="2" w:after="0"/>
        <w:ind w:hanging="0" w:left="832" w:right="724"/>
        <w:jc w:val="center"/>
        <w:rPr>
          <w:sz w:val="16"/>
        </w:rPr>
      </w:pPr>
      <w:r>
        <w:rPr>
          <w:sz w:val="16"/>
        </w:rPr>
        <w:t>Oare Road, Faversham ME13 7TX</w:t>
      </w:r>
    </w:p>
    <w:p>
      <w:pPr>
        <w:pStyle w:val="Normal"/>
        <w:spacing w:lineRule="exact" w:line="225"/>
        <w:jc w:val="center"/>
        <w:rPr>
          <w:sz w:val="20"/>
        </w:rPr>
      </w:pPr>
      <w:r>
        <w:rPr>
          <w:sz w:val="20"/>
        </w:rPr>
      </w:r>
    </w:p>
    <w:p>
      <w:pPr>
        <w:pStyle w:val="Normal"/>
        <w:spacing w:lineRule="exact" w:line="225"/>
        <w:jc w:val="center"/>
        <w:rPr>
          <w:sz w:val="20"/>
        </w:rPr>
      </w:pPr>
      <w:r>
        <w:rPr>
          <w:sz w:val="20"/>
        </w:rPr>
        <w:t>www.hollowshorecc.org</w:t>
      </w:r>
    </w:p>
    <w:p>
      <w:pPr>
        <w:sectPr>
          <w:type w:val="continuous"/>
          <w:pgSz w:w="11906" w:h="16838"/>
          <w:pgMar w:left="900" w:right="860" w:gutter="0" w:header="0" w:top="700" w:footer="0" w:bottom="280"/>
          <w:cols w:num="2" w:equalWidth="false" w:sep="false">
            <w:col w:w="4777" w:space="834"/>
            <w:col w:w="4534"/>
          </w:cols>
          <w:formProt w:val="false"/>
          <w:textDirection w:val="lrTb"/>
          <w:docGrid w:type="default" w:linePitch="100" w:charSpace="0"/>
        </w:sectPr>
      </w:pPr>
    </w:p>
    <w:p>
      <w:pPr>
        <w:pStyle w:val="BodyText"/>
        <w:spacing w:before="1" w:after="0"/>
        <w:rPr>
          <w:b/>
          <w:i/>
          <w:i/>
          <w:sz w:val="14"/>
        </w:rPr>
      </w:pPr>
      <w:r>
        <w:rPr>
          <w:b/>
          <w:i/>
          <w:sz w:val="14"/>
        </w:rPr>
        <mc:AlternateContent>
          <mc:Choice Requires="wps">
            <w:drawing>
              <wp:anchor behindDoc="1" distT="4445" distB="4445" distL="5080" distR="3810" simplePos="0" locked="0" layoutInCell="0" allowOverlap="1" relativeHeight="2">
                <wp:simplePos x="0" y="0"/>
                <wp:positionH relativeFrom="page">
                  <wp:posOffset>6309360</wp:posOffset>
                </wp:positionH>
                <wp:positionV relativeFrom="page">
                  <wp:posOffset>5826125</wp:posOffset>
                </wp:positionV>
                <wp:extent cx="116205" cy="116840"/>
                <wp:effectExtent l="5080" t="4445" r="3810" b="4445"/>
                <wp:wrapNone/>
                <wp:docPr id="2" name="Shape1"/>
                <a:graphic xmlns:a="http://schemas.openxmlformats.org/drawingml/2006/main">
                  <a:graphicData uri="http://schemas.microsoft.com/office/word/2010/wordprocessingShape">
                    <wps:wsp>
                      <wps:cNvSpPr/>
                      <wps:spPr>
                        <a:xfrm>
                          <a:off x="0" y="0"/>
                          <a:ext cx="116280" cy="117000"/>
                        </a:xfrm>
                        <a:prstGeom prst="rect">
                          <a:avLst/>
                        </a:prstGeom>
                        <a:noFill/>
                        <a:ln w="9000">
                          <a:solidFill>
                            <a:srgbClr val="000000"/>
                          </a:solidFill>
                          <a:round/>
                        </a:ln>
                      </wps:spPr>
                      <wps:style>
                        <a:lnRef idx="0"/>
                        <a:fillRef idx="0"/>
                        <a:effectRef idx="0"/>
                        <a:fontRef idx="minor"/>
                      </wps:style>
                      <wps:bodyPr/>
                    </wps:wsp>
                  </a:graphicData>
                </a:graphic>
              </wp:anchor>
            </w:drawing>
          </mc:Choice>
          <mc:Fallback>
            <w:pict>
              <v:rect id="shape_0" ID="Shape1" path="m0,0l-2147483645,0l-2147483645,-2147483646l0,-2147483646xe" stroked="t" o:allowincell="f" style="position:absolute;margin-left:496.8pt;margin-top:458.75pt;width:9.1pt;height:9.15pt;mso-wrap-style:none;v-text-anchor:middle;mso-position-horizontal-relative:page;mso-position-vertical-relative:page">
                <v:fill o:detectmouseclick="t" on="false"/>
                <v:stroke color="black" weight="9000" joinstyle="round" endcap="flat"/>
                <w10:wrap type="none"/>
              </v:rect>
            </w:pict>
          </mc:Fallback>
        </mc:AlternateContent>
      </w:r>
    </w:p>
    <w:p>
      <w:pPr>
        <w:pStyle w:val="Heading1"/>
        <w:widowControl w:val="false"/>
        <w:suppressAutoHyphens w:val="true"/>
        <w:bidi w:val="0"/>
        <w:spacing w:before="92" w:after="0"/>
        <w:ind w:hanging="0" w:left="113" w:right="0"/>
        <w:jc w:val="center"/>
        <w:rPr/>
      </w:pPr>
      <w:r>
        <w:drawing>
          <wp:anchor behindDoc="0" distT="0" distB="0" distL="0" distR="0" simplePos="0" locked="0" layoutInCell="0" allowOverlap="1" relativeHeight="4">
            <wp:simplePos x="0" y="0"/>
            <wp:positionH relativeFrom="page">
              <wp:posOffset>719455</wp:posOffset>
            </wp:positionH>
            <wp:positionV relativeFrom="paragraph">
              <wp:posOffset>-107950</wp:posOffset>
            </wp:positionV>
            <wp:extent cx="667385" cy="443230"/>
            <wp:effectExtent l="0" t="0" r="0" b="0"/>
            <wp:wrapNone/>
            <wp:docPr id="3"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 descr=""/>
                    <pic:cNvPicPr>
                      <a:picLocks noChangeAspect="1" noChangeArrowheads="1"/>
                    </pic:cNvPicPr>
                  </pic:nvPicPr>
                  <pic:blipFill>
                    <a:blip r:embed="rId3"/>
                    <a:stretch>
                      <a:fillRect/>
                    </a:stretch>
                  </pic:blipFill>
                  <pic:spPr bwMode="auto">
                    <a:xfrm>
                      <a:off x="0" y="0"/>
                      <a:ext cx="667385" cy="443230"/>
                    </a:xfrm>
                    <a:prstGeom prst="rect">
                      <a:avLst/>
                    </a:prstGeom>
                  </pic:spPr>
                </pic:pic>
              </a:graphicData>
            </a:graphic>
          </wp:anchor>
        </w:drawing>
      </w:r>
      <w:r>
        <w:rPr>
          <w:sz w:val="32"/>
        </w:rPr>
        <w:t xml:space="preserve">HCC </w:t>
      </w:r>
      <w:r>
        <w:rPr/>
        <w:t>APPLICATION FOR MEMBERSHIP</w:t>
      </w:r>
    </w:p>
    <w:p>
      <w:pPr>
        <w:pStyle w:val="BodyText"/>
        <w:rPr>
          <w:b/>
          <w:sz w:val="20"/>
        </w:rPr>
      </w:pPr>
      <w:r>
        <w:rPr>
          <w:b/>
          <w:sz w:val="20"/>
        </w:rPr>
      </w:r>
    </w:p>
    <w:p>
      <w:pPr>
        <w:pStyle w:val="BodyText"/>
        <w:spacing w:before="7" w:after="0"/>
        <w:jc w:val="center"/>
        <w:rPr>
          <w:b/>
          <w:sz w:val="11"/>
        </w:rPr>
      </w:pPr>
      <w:r>
        <w:rPr>
          <w:b/>
          <w:sz w:val="11"/>
        </w:rPr>
      </w:r>
    </w:p>
    <w:tbl>
      <w:tblPr>
        <w:tblW w:w="9878" w:type="dxa"/>
        <w:jc w:val="left"/>
        <w:tblInd w:w="147" w:type="dxa"/>
        <w:tblLayout w:type="fixed"/>
        <w:tblCellMar>
          <w:top w:w="0" w:type="dxa"/>
          <w:left w:w="5" w:type="dxa"/>
          <w:bottom w:w="0" w:type="dxa"/>
          <w:right w:w="5" w:type="dxa"/>
        </w:tblCellMar>
        <w:tblLook w:firstRow="1" w:noVBand="0" w:lastRow="1" w:firstColumn="1" w:lastColumn="1" w:noHBand="0" w:val="01e0"/>
      </w:tblPr>
      <w:tblGrid>
        <w:gridCol w:w="1513"/>
        <w:gridCol w:w="3227"/>
        <w:gridCol w:w="1588"/>
        <w:gridCol w:w="3549"/>
      </w:tblGrid>
      <w:tr>
        <w:trPr>
          <w:trHeight w:val="230" w:hRule="atLeast"/>
        </w:trPr>
        <w:tc>
          <w:tcPr>
            <w:tcW w:w="4740" w:type="dxa"/>
            <w:gridSpan w:val="2"/>
            <w:tcBorders>
              <w:top w:val="single" w:sz="4" w:space="0" w:color="000000"/>
              <w:left w:val="single" w:sz="4" w:space="0" w:color="000000"/>
              <w:bottom w:val="single" w:sz="4" w:space="0" w:color="000000"/>
              <w:right w:val="single" w:sz="4" w:space="0" w:color="000000"/>
            </w:tcBorders>
            <w:shd w:color="auto" w:fill="D9D9D9" w:val="clear"/>
          </w:tcPr>
          <w:p>
            <w:pPr>
              <w:pStyle w:val="TableParagraph"/>
              <w:widowControl w:val="false"/>
              <w:spacing w:lineRule="exact" w:line="210"/>
              <w:ind w:hanging="0" w:left="1655" w:right="1638"/>
              <w:jc w:val="center"/>
              <w:rPr/>
            </w:pPr>
            <w:r>
              <w:rPr>
                <w:b/>
                <w:sz w:val="20"/>
              </w:rPr>
              <w:t>Applicant</w:t>
            </w:r>
          </w:p>
        </w:tc>
        <w:tc>
          <w:tcPr>
            <w:tcW w:w="5137" w:type="dxa"/>
            <w:gridSpan w:val="2"/>
            <w:tcBorders>
              <w:top w:val="single" w:sz="4" w:space="0" w:color="000000"/>
              <w:left w:val="single" w:sz="4" w:space="0" w:color="000000"/>
              <w:bottom w:val="single" w:sz="4" w:space="0" w:color="000000"/>
              <w:right w:val="single" w:sz="4" w:space="0" w:color="000000"/>
            </w:tcBorders>
            <w:shd w:color="auto" w:fill="D9D9D9" w:val="clear"/>
          </w:tcPr>
          <w:p>
            <w:pPr>
              <w:pStyle w:val="TableParagraph"/>
              <w:widowControl w:val="false"/>
              <w:spacing w:lineRule="exact" w:line="210"/>
              <w:ind w:hanging="0" w:left="959"/>
              <w:jc w:val="center"/>
              <w:rPr/>
            </w:pPr>
            <w:r>
              <w:rPr>
                <w:b/>
                <w:sz w:val="20"/>
              </w:rPr>
              <w:t>Joint Applicant (Spouse / Partner)</w:t>
            </w:r>
          </w:p>
        </w:tc>
      </w:tr>
      <w:tr>
        <w:trPr>
          <w:trHeight w:val="479" w:hRule="atLeast"/>
        </w:trPr>
        <w:tc>
          <w:tcPr>
            <w:tcW w:w="1513"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before="62" w:after="0"/>
              <w:ind w:hanging="0" w:left="110"/>
              <w:jc w:val="center"/>
              <w:rPr/>
            </w:pPr>
            <w:r>
              <w:rPr>
                <w:sz w:val="20"/>
              </w:rPr>
              <w:t>Title</w:t>
            </w:r>
          </w:p>
          <w:p>
            <w:pPr>
              <w:pStyle w:val="TableParagraph"/>
              <w:widowControl w:val="false"/>
              <w:spacing w:lineRule="exact" w:line="163" w:before="4" w:after="0"/>
              <w:ind w:hanging="0" w:left="110"/>
              <w:jc w:val="center"/>
              <w:rPr/>
            </w:pPr>
            <w:r>
              <w:rPr>
                <w:sz w:val="16"/>
              </w:rPr>
              <w:t>(Mr/Mrs/Ms/Rank)</w:t>
            </w:r>
          </w:p>
        </w:tc>
        <w:tc>
          <w:tcPr>
            <w:tcW w:w="3227" w:type="dxa"/>
            <w:tcBorders>
              <w:top w:val="single" w:sz="4" w:space="0" w:color="000000"/>
              <w:left w:val="single" w:sz="4" w:space="0" w:color="000000"/>
              <w:bottom w:val="single" w:sz="4" w:space="0" w:color="000000"/>
              <w:right w:val="single" w:sz="4" w:space="0" w:color="000000"/>
            </w:tcBorders>
          </w:tcPr>
          <w:p>
            <w:pPr>
              <w:pStyle w:val="TableParagraph"/>
              <w:widowControl w:val="false"/>
              <w:jc w:val="center"/>
              <w:rPr>
                <w:rFonts w:ascii="Times New Roman" w:hAnsi="Times New Roman"/>
                <w:sz w:val="18"/>
              </w:rPr>
            </w:pPr>
            <w:r>
              <w:rPr>
                <w:rFonts w:ascii="Times New Roman" w:hAnsi="Times New Roman"/>
                <w:sz w:val="18"/>
              </w:rPr>
            </w:r>
          </w:p>
        </w:tc>
        <w:tc>
          <w:tcPr>
            <w:tcW w:w="1588"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before="62" w:after="0"/>
              <w:ind w:hanging="0" w:left="109"/>
              <w:jc w:val="center"/>
              <w:rPr/>
            </w:pPr>
            <w:r>
              <w:rPr>
                <w:sz w:val="20"/>
              </w:rPr>
              <w:t>Title</w:t>
            </w:r>
          </w:p>
          <w:p>
            <w:pPr>
              <w:pStyle w:val="TableParagraph"/>
              <w:widowControl w:val="false"/>
              <w:spacing w:lineRule="exact" w:line="163" w:before="4" w:after="0"/>
              <w:ind w:hanging="0" w:left="109"/>
              <w:jc w:val="center"/>
              <w:rPr/>
            </w:pPr>
            <w:r>
              <w:rPr>
                <w:sz w:val="16"/>
              </w:rPr>
              <w:t>(Mr/Mrs/Ms/Rank)</w:t>
            </w:r>
          </w:p>
        </w:tc>
        <w:tc>
          <w:tcPr>
            <w:tcW w:w="3549" w:type="dxa"/>
            <w:tcBorders>
              <w:top w:val="single" w:sz="4" w:space="0" w:color="000000"/>
              <w:left w:val="single" w:sz="4" w:space="0" w:color="000000"/>
              <w:bottom w:val="single" w:sz="4" w:space="0" w:color="000000"/>
              <w:right w:val="single" w:sz="4" w:space="0" w:color="000000"/>
            </w:tcBorders>
          </w:tcPr>
          <w:p>
            <w:pPr>
              <w:pStyle w:val="TableParagraph"/>
              <w:widowControl w:val="false"/>
              <w:jc w:val="center"/>
              <w:rPr>
                <w:rFonts w:ascii="Times New Roman" w:hAnsi="Times New Roman"/>
                <w:sz w:val="18"/>
              </w:rPr>
            </w:pPr>
            <w:r>
              <w:rPr>
                <w:rFonts w:ascii="Times New Roman" w:hAnsi="Times New Roman"/>
                <w:sz w:val="18"/>
              </w:rPr>
            </w:r>
          </w:p>
        </w:tc>
      </w:tr>
      <w:tr>
        <w:trPr>
          <w:trHeight w:val="480" w:hRule="atLeast"/>
        </w:trPr>
        <w:tc>
          <w:tcPr>
            <w:tcW w:w="1513"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before="3" w:after="0"/>
              <w:jc w:val="center"/>
              <w:rPr>
                <w:b/>
                <w:sz w:val="21"/>
              </w:rPr>
            </w:pPr>
            <w:r>
              <w:rPr>
                <w:b/>
                <w:sz w:val="21"/>
              </w:rPr>
            </w:r>
          </w:p>
          <w:p>
            <w:pPr>
              <w:pStyle w:val="TableParagraph"/>
              <w:widowControl w:val="false"/>
              <w:spacing w:lineRule="exact" w:line="215"/>
              <w:ind w:hanging="0" w:left="110"/>
              <w:jc w:val="center"/>
              <w:rPr/>
            </w:pPr>
            <w:r>
              <w:rPr>
                <w:sz w:val="20"/>
              </w:rPr>
              <w:t>Surname:</w:t>
            </w:r>
          </w:p>
        </w:tc>
        <w:tc>
          <w:tcPr>
            <w:tcW w:w="3227" w:type="dxa"/>
            <w:tcBorders>
              <w:top w:val="single" w:sz="4" w:space="0" w:color="000000"/>
              <w:left w:val="single" w:sz="4" w:space="0" w:color="000000"/>
              <w:bottom w:val="single" w:sz="4" w:space="0" w:color="000000"/>
              <w:right w:val="single" w:sz="4" w:space="0" w:color="000000"/>
            </w:tcBorders>
          </w:tcPr>
          <w:p>
            <w:pPr>
              <w:pStyle w:val="TableParagraph"/>
              <w:widowControl w:val="false"/>
              <w:jc w:val="center"/>
              <w:rPr>
                <w:rFonts w:ascii="Times New Roman" w:hAnsi="Times New Roman"/>
                <w:sz w:val="18"/>
              </w:rPr>
            </w:pPr>
            <w:r>
              <w:rPr>
                <w:rFonts w:ascii="Times New Roman" w:hAnsi="Times New Roman"/>
                <w:sz w:val="18"/>
              </w:rPr>
            </w:r>
          </w:p>
        </w:tc>
        <w:tc>
          <w:tcPr>
            <w:tcW w:w="1588"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before="3" w:after="0"/>
              <w:jc w:val="center"/>
              <w:rPr>
                <w:b/>
                <w:sz w:val="21"/>
              </w:rPr>
            </w:pPr>
            <w:r>
              <w:rPr>
                <w:b/>
                <w:sz w:val="21"/>
              </w:rPr>
            </w:r>
          </w:p>
          <w:p>
            <w:pPr>
              <w:pStyle w:val="TableParagraph"/>
              <w:widowControl w:val="false"/>
              <w:spacing w:lineRule="exact" w:line="215"/>
              <w:ind w:hanging="0" w:left="109"/>
              <w:jc w:val="center"/>
              <w:rPr/>
            </w:pPr>
            <w:r>
              <w:rPr>
                <w:sz w:val="20"/>
              </w:rPr>
              <w:t>Surname:</w:t>
            </w:r>
          </w:p>
        </w:tc>
        <w:tc>
          <w:tcPr>
            <w:tcW w:w="3549" w:type="dxa"/>
            <w:tcBorders>
              <w:top w:val="single" w:sz="4" w:space="0" w:color="000000"/>
              <w:left w:val="single" w:sz="4" w:space="0" w:color="000000"/>
              <w:bottom w:val="single" w:sz="4" w:space="0" w:color="000000"/>
              <w:right w:val="single" w:sz="4" w:space="0" w:color="000000"/>
            </w:tcBorders>
          </w:tcPr>
          <w:p>
            <w:pPr>
              <w:pStyle w:val="TableParagraph"/>
              <w:widowControl w:val="false"/>
              <w:jc w:val="center"/>
              <w:rPr>
                <w:rFonts w:ascii="Times New Roman" w:hAnsi="Times New Roman"/>
                <w:sz w:val="18"/>
              </w:rPr>
            </w:pPr>
            <w:r>
              <w:rPr>
                <w:rFonts w:ascii="Times New Roman" w:hAnsi="Times New Roman"/>
                <w:sz w:val="18"/>
              </w:rPr>
            </w:r>
          </w:p>
        </w:tc>
      </w:tr>
      <w:tr>
        <w:trPr>
          <w:trHeight w:val="479" w:hRule="atLeast"/>
        </w:trPr>
        <w:tc>
          <w:tcPr>
            <w:tcW w:w="1513"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before="7" w:after="0"/>
              <w:jc w:val="center"/>
              <w:rPr>
                <w:b/>
                <w:sz w:val="21"/>
              </w:rPr>
            </w:pPr>
            <w:r>
              <w:rPr>
                <w:b/>
                <w:sz w:val="21"/>
              </w:rPr>
            </w:r>
          </w:p>
          <w:p>
            <w:pPr>
              <w:pStyle w:val="TableParagraph"/>
              <w:widowControl w:val="false"/>
              <w:spacing w:lineRule="exact" w:line="211"/>
              <w:ind w:hanging="0" w:left="110"/>
              <w:jc w:val="center"/>
              <w:rPr/>
            </w:pPr>
            <w:r>
              <w:rPr>
                <w:sz w:val="20"/>
              </w:rPr>
              <w:t>First Name/s</w:t>
            </w:r>
          </w:p>
        </w:tc>
        <w:tc>
          <w:tcPr>
            <w:tcW w:w="3227" w:type="dxa"/>
            <w:tcBorders>
              <w:top w:val="single" w:sz="4" w:space="0" w:color="000000"/>
              <w:left w:val="single" w:sz="4" w:space="0" w:color="000000"/>
              <w:bottom w:val="single" w:sz="4" w:space="0" w:color="000000"/>
              <w:right w:val="single" w:sz="4" w:space="0" w:color="000000"/>
            </w:tcBorders>
          </w:tcPr>
          <w:p>
            <w:pPr>
              <w:pStyle w:val="TableParagraph"/>
              <w:widowControl w:val="false"/>
              <w:jc w:val="center"/>
              <w:rPr>
                <w:rFonts w:ascii="Times New Roman" w:hAnsi="Times New Roman"/>
                <w:sz w:val="18"/>
              </w:rPr>
            </w:pPr>
            <w:r>
              <w:rPr>
                <w:rFonts w:ascii="Times New Roman" w:hAnsi="Times New Roman"/>
                <w:sz w:val="18"/>
              </w:rPr>
            </w:r>
          </w:p>
        </w:tc>
        <w:tc>
          <w:tcPr>
            <w:tcW w:w="1588"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before="7" w:after="0"/>
              <w:jc w:val="center"/>
              <w:rPr>
                <w:b/>
                <w:sz w:val="21"/>
              </w:rPr>
            </w:pPr>
            <w:r>
              <w:rPr>
                <w:b/>
                <w:sz w:val="21"/>
              </w:rPr>
            </w:r>
          </w:p>
          <w:p>
            <w:pPr>
              <w:pStyle w:val="TableParagraph"/>
              <w:widowControl w:val="false"/>
              <w:spacing w:lineRule="exact" w:line="211"/>
              <w:ind w:hanging="0" w:left="109"/>
              <w:jc w:val="center"/>
              <w:rPr/>
            </w:pPr>
            <w:r>
              <w:rPr>
                <w:sz w:val="20"/>
              </w:rPr>
              <w:t>First Name/s</w:t>
            </w:r>
          </w:p>
        </w:tc>
        <w:tc>
          <w:tcPr>
            <w:tcW w:w="3549" w:type="dxa"/>
            <w:tcBorders>
              <w:top w:val="single" w:sz="4" w:space="0" w:color="000000"/>
              <w:left w:val="single" w:sz="4" w:space="0" w:color="000000"/>
              <w:bottom w:val="single" w:sz="4" w:space="0" w:color="000000"/>
              <w:right w:val="single" w:sz="4" w:space="0" w:color="000000"/>
            </w:tcBorders>
          </w:tcPr>
          <w:p>
            <w:pPr>
              <w:pStyle w:val="TableParagraph"/>
              <w:widowControl w:val="false"/>
              <w:jc w:val="center"/>
              <w:rPr>
                <w:rFonts w:ascii="Times New Roman" w:hAnsi="Times New Roman"/>
                <w:sz w:val="18"/>
              </w:rPr>
            </w:pPr>
            <w:r>
              <w:rPr>
                <w:rFonts w:ascii="Times New Roman" w:hAnsi="Times New Roman"/>
                <w:sz w:val="18"/>
              </w:rPr>
            </w:r>
          </w:p>
        </w:tc>
      </w:tr>
      <w:tr>
        <w:trPr>
          <w:trHeight w:val="277" w:hRule="atLeast"/>
        </w:trPr>
        <w:tc>
          <w:tcPr>
            <w:tcW w:w="4740" w:type="dxa"/>
            <w:gridSpan w:val="2"/>
            <w:tcBorders>
              <w:top w:val="single" w:sz="4" w:space="0" w:color="000000"/>
              <w:left w:val="single" w:sz="4" w:space="0" w:color="000000"/>
              <w:bottom w:val="single" w:sz="4" w:space="0" w:color="000000"/>
              <w:right w:val="single" w:sz="4" w:space="0" w:color="000000"/>
            </w:tcBorders>
            <w:shd w:color="auto" w:fill="D9D9D9" w:val="clear"/>
          </w:tcPr>
          <w:p>
            <w:pPr>
              <w:pStyle w:val="TableParagraph"/>
              <w:widowControl w:val="false"/>
              <w:spacing w:lineRule="exact" w:line="220" w:before="38" w:after="0"/>
              <w:ind w:hanging="0" w:left="1655" w:right="1641"/>
              <w:jc w:val="center"/>
              <w:rPr/>
            </w:pPr>
            <w:r>
              <w:rPr>
                <w:b/>
                <w:sz w:val="20"/>
              </w:rPr>
              <w:t>Home Address</w:t>
            </w:r>
          </w:p>
        </w:tc>
        <w:tc>
          <w:tcPr>
            <w:tcW w:w="5137" w:type="dxa"/>
            <w:gridSpan w:val="2"/>
            <w:tcBorders>
              <w:top w:val="single" w:sz="4" w:space="0" w:color="000000"/>
              <w:left w:val="single" w:sz="4" w:space="0" w:color="000000"/>
              <w:bottom w:val="single" w:sz="4" w:space="0" w:color="000000"/>
              <w:right w:val="single" w:sz="4" w:space="0" w:color="000000"/>
            </w:tcBorders>
            <w:shd w:color="auto" w:fill="D9D9D9" w:val="clear"/>
          </w:tcPr>
          <w:p>
            <w:pPr>
              <w:pStyle w:val="TableParagraph"/>
              <w:widowControl w:val="false"/>
              <w:spacing w:lineRule="exact" w:line="220" w:before="38" w:after="0"/>
              <w:ind w:hanging="0" w:left="844"/>
              <w:jc w:val="center"/>
              <w:rPr/>
            </w:pPr>
            <w:r>
              <w:rPr>
                <w:b/>
                <w:sz w:val="20"/>
              </w:rPr>
              <w:t>Telephone Contact &amp; Email Address</w:t>
            </w:r>
          </w:p>
        </w:tc>
      </w:tr>
      <w:tr>
        <w:trPr>
          <w:trHeight w:val="479" w:hRule="atLeast"/>
        </w:trPr>
        <w:tc>
          <w:tcPr>
            <w:tcW w:w="1513"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atLeast" w:line="230" w:before="13" w:after="0"/>
              <w:ind w:hanging="0" w:left="110"/>
              <w:jc w:val="center"/>
              <w:rPr/>
            </w:pPr>
            <w:r>
              <w:rPr>
                <w:sz w:val="20"/>
              </w:rPr>
              <w:t>House No. or Name</w:t>
            </w:r>
          </w:p>
        </w:tc>
        <w:tc>
          <w:tcPr>
            <w:tcW w:w="3227" w:type="dxa"/>
            <w:tcBorders>
              <w:top w:val="single" w:sz="4" w:space="0" w:color="000000"/>
              <w:left w:val="single" w:sz="4" w:space="0" w:color="000000"/>
              <w:bottom w:val="single" w:sz="4" w:space="0" w:color="000000"/>
              <w:right w:val="single" w:sz="4" w:space="0" w:color="000000"/>
            </w:tcBorders>
          </w:tcPr>
          <w:p>
            <w:pPr>
              <w:pStyle w:val="TableParagraph"/>
              <w:widowControl w:val="false"/>
              <w:jc w:val="center"/>
              <w:rPr>
                <w:rFonts w:ascii="Times New Roman" w:hAnsi="Times New Roman"/>
                <w:sz w:val="18"/>
              </w:rPr>
            </w:pPr>
            <w:r>
              <w:rPr>
                <w:rFonts w:ascii="Times New Roman" w:hAnsi="Times New Roman"/>
                <w:sz w:val="18"/>
              </w:rPr>
            </w:r>
          </w:p>
        </w:tc>
        <w:tc>
          <w:tcPr>
            <w:tcW w:w="1588"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atLeast" w:line="230" w:before="13" w:after="0"/>
              <w:ind w:hanging="0" w:left="109" w:right="504"/>
              <w:jc w:val="left"/>
              <w:rPr/>
            </w:pPr>
            <w:r>
              <w:rPr>
                <w:sz w:val="20"/>
              </w:rPr>
              <w:t>Home Telephone</w:t>
            </w:r>
          </w:p>
        </w:tc>
        <w:tc>
          <w:tcPr>
            <w:tcW w:w="3549" w:type="dxa"/>
            <w:tcBorders>
              <w:top w:val="single" w:sz="4" w:space="0" w:color="000000"/>
              <w:left w:val="single" w:sz="4" w:space="0" w:color="000000"/>
              <w:bottom w:val="single" w:sz="4" w:space="0" w:color="000000"/>
              <w:right w:val="single" w:sz="4" w:space="0" w:color="000000"/>
            </w:tcBorders>
          </w:tcPr>
          <w:p>
            <w:pPr>
              <w:pStyle w:val="TableParagraph"/>
              <w:widowControl w:val="false"/>
              <w:jc w:val="center"/>
              <w:rPr>
                <w:rFonts w:ascii="Times New Roman" w:hAnsi="Times New Roman"/>
                <w:sz w:val="18"/>
              </w:rPr>
            </w:pPr>
            <w:r>
              <w:rPr>
                <w:rFonts w:ascii="Times New Roman" w:hAnsi="Times New Roman"/>
                <w:sz w:val="18"/>
              </w:rPr>
            </w:r>
          </w:p>
        </w:tc>
      </w:tr>
      <w:tr>
        <w:trPr>
          <w:trHeight w:val="480" w:hRule="atLeast"/>
        </w:trPr>
        <w:tc>
          <w:tcPr>
            <w:tcW w:w="1513"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before="3" w:after="0"/>
              <w:jc w:val="center"/>
              <w:rPr>
                <w:b/>
                <w:sz w:val="21"/>
              </w:rPr>
            </w:pPr>
            <w:r>
              <w:rPr>
                <w:b/>
                <w:sz w:val="21"/>
              </w:rPr>
            </w:r>
          </w:p>
          <w:p>
            <w:pPr>
              <w:pStyle w:val="TableParagraph"/>
              <w:widowControl w:val="false"/>
              <w:spacing w:lineRule="exact" w:line="215"/>
              <w:ind w:hanging="0" w:left="110"/>
              <w:jc w:val="center"/>
              <w:rPr/>
            </w:pPr>
            <w:r>
              <w:rPr>
                <w:sz w:val="20"/>
              </w:rPr>
              <w:t>Address 1</w:t>
            </w:r>
          </w:p>
        </w:tc>
        <w:tc>
          <w:tcPr>
            <w:tcW w:w="3227" w:type="dxa"/>
            <w:tcBorders>
              <w:top w:val="single" w:sz="4" w:space="0" w:color="000000"/>
              <w:left w:val="single" w:sz="4" w:space="0" w:color="000000"/>
              <w:bottom w:val="single" w:sz="4" w:space="0" w:color="000000"/>
              <w:right w:val="single" w:sz="4" w:space="0" w:color="000000"/>
            </w:tcBorders>
          </w:tcPr>
          <w:p>
            <w:pPr>
              <w:pStyle w:val="TableParagraph"/>
              <w:widowControl w:val="false"/>
              <w:jc w:val="center"/>
              <w:rPr>
                <w:rFonts w:ascii="Times New Roman" w:hAnsi="Times New Roman"/>
                <w:sz w:val="18"/>
              </w:rPr>
            </w:pPr>
            <w:r>
              <w:rPr>
                <w:rFonts w:ascii="Times New Roman" w:hAnsi="Times New Roman"/>
                <w:sz w:val="18"/>
              </w:rPr>
            </w:r>
          </w:p>
        </w:tc>
        <w:tc>
          <w:tcPr>
            <w:tcW w:w="1588"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atLeast" w:line="230" w:before="4" w:after="0"/>
              <w:ind w:hanging="0" w:left="109" w:right="494"/>
              <w:jc w:val="left"/>
              <w:rPr/>
            </w:pPr>
            <w:r>
              <w:rPr>
                <w:sz w:val="20"/>
              </w:rPr>
              <w:t>Applicants Mobile No.</w:t>
            </w:r>
          </w:p>
        </w:tc>
        <w:tc>
          <w:tcPr>
            <w:tcW w:w="3549" w:type="dxa"/>
            <w:tcBorders>
              <w:top w:val="single" w:sz="4" w:space="0" w:color="000000"/>
              <w:left w:val="single" w:sz="4" w:space="0" w:color="000000"/>
              <w:bottom w:val="single" w:sz="4" w:space="0" w:color="000000"/>
              <w:right w:val="single" w:sz="4" w:space="0" w:color="000000"/>
            </w:tcBorders>
          </w:tcPr>
          <w:p>
            <w:pPr>
              <w:pStyle w:val="TableParagraph"/>
              <w:widowControl w:val="false"/>
              <w:jc w:val="center"/>
              <w:rPr>
                <w:rFonts w:ascii="Times New Roman" w:hAnsi="Times New Roman"/>
                <w:sz w:val="18"/>
              </w:rPr>
            </w:pPr>
            <w:r>
              <w:rPr>
                <w:rFonts w:ascii="Times New Roman" w:hAnsi="Times New Roman"/>
                <w:sz w:val="18"/>
              </w:rPr>
            </w:r>
          </w:p>
        </w:tc>
      </w:tr>
      <w:tr>
        <w:trPr>
          <w:trHeight w:val="479" w:hRule="atLeast"/>
        </w:trPr>
        <w:tc>
          <w:tcPr>
            <w:tcW w:w="1513"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before="2" w:after="0"/>
              <w:jc w:val="center"/>
              <w:rPr>
                <w:b/>
                <w:sz w:val="21"/>
              </w:rPr>
            </w:pPr>
            <w:r>
              <w:rPr>
                <w:b/>
                <w:sz w:val="21"/>
              </w:rPr>
            </w:r>
          </w:p>
          <w:p>
            <w:pPr>
              <w:pStyle w:val="TableParagraph"/>
              <w:widowControl w:val="false"/>
              <w:spacing w:lineRule="exact" w:line="215"/>
              <w:ind w:hanging="0" w:left="110"/>
              <w:jc w:val="center"/>
              <w:rPr/>
            </w:pPr>
            <w:r>
              <w:rPr>
                <w:sz w:val="20"/>
              </w:rPr>
              <w:t>Address 2</w:t>
            </w:r>
          </w:p>
        </w:tc>
        <w:tc>
          <w:tcPr>
            <w:tcW w:w="3227" w:type="dxa"/>
            <w:tcBorders>
              <w:top w:val="single" w:sz="4" w:space="0" w:color="000000"/>
              <w:left w:val="single" w:sz="4" w:space="0" w:color="000000"/>
              <w:bottom w:val="single" w:sz="4" w:space="0" w:color="000000"/>
              <w:right w:val="single" w:sz="4" w:space="0" w:color="000000"/>
            </w:tcBorders>
          </w:tcPr>
          <w:p>
            <w:pPr>
              <w:pStyle w:val="TableParagraph"/>
              <w:widowControl w:val="false"/>
              <w:jc w:val="center"/>
              <w:rPr>
                <w:rFonts w:ascii="Times New Roman" w:hAnsi="Times New Roman"/>
                <w:sz w:val="18"/>
              </w:rPr>
            </w:pPr>
            <w:r>
              <w:rPr>
                <w:rFonts w:ascii="Times New Roman" w:hAnsi="Times New Roman"/>
                <w:sz w:val="18"/>
              </w:rPr>
            </w:r>
          </w:p>
        </w:tc>
        <w:tc>
          <w:tcPr>
            <w:tcW w:w="1588"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atLeast" w:line="230" w:before="13" w:after="0"/>
              <w:ind w:hanging="0" w:left="109" w:right="527"/>
              <w:jc w:val="left"/>
              <w:rPr/>
            </w:pPr>
            <w:r>
              <w:rPr>
                <w:sz w:val="20"/>
              </w:rPr>
              <w:t>Business / Work</w:t>
            </w:r>
          </w:p>
        </w:tc>
        <w:tc>
          <w:tcPr>
            <w:tcW w:w="3549" w:type="dxa"/>
            <w:tcBorders>
              <w:top w:val="single" w:sz="4" w:space="0" w:color="000000"/>
              <w:left w:val="single" w:sz="4" w:space="0" w:color="000000"/>
              <w:bottom w:val="single" w:sz="4" w:space="0" w:color="000000"/>
              <w:right w:val="single" w:sz="4" w:space="0" w:color="000000"/>
            </w:tcBorders>
          </w:tcPr>
          <w:p>
            <w:pPr>
              <w:pStyle w:val="TableParagraph"/>
              <w:widowControl w:val="false"/>
              <w:jc w:val="center"/>
              <w:rPr>
                <w:rFonts w:ascii="Times New Roman" w:hAnsi="Times New Roman"/>
                <w:sz w:val="18"/>
              </w:rPr>
            </w:pPr>
            <w:r>
              <w:rPr>
                <w:rFonts w:ascii="Times New Roman" w:hAnsi="Times New Roman"/>
                <w:sz w:val="18"/>
              </w:rPr>
            </w:r>
          </w:p>
        </w:tc>
      </w:tr>
      <w:tr>
        <w:trPr>
          <w:trHeight w:val="460" w:hRule="atLeast"/>
        </w:trPr>
        <w:tc>
          <w:tcPr>
            <w:tcW w:w="1513"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before="6" w:after="0"/>
              <w:jc w:val="center"/>
              <w:rPr>
                <w:b/>
                <w:sz w:val="19"/>
              </w:rPr>
            </w:pPr>
            <w:r>
              <w:rPr>
                <w:b/>
                <w:sz w:val="19"/>
              </w:rPr>
            </w:r>
          </w:p>
          <w:p>
            <w:pPr>
              <w:pStyle w:val="TableParagraph"/>
              <w:widowControl w:val="false"/>
              <w:spacing w:lineRule="exact" w:line="215"/>
              <w:ind w:hanging="0" w:left="110"/>
              <w:jc w:val="center"/>
              <w:rPr/>
            </w:pPr>
            <w:r>
              <w:rPr>
                <w:sz w:val="20"/>
              </w:rPr>
              <w:t>Town/City</w:t>
            </w:r>
          </w:p>
        </w:tc>
        <w:tc>
          <w:tcPr>
            <w:tcW w:w="3227" w:type="dxa"/>
            <w:tcBorders>
              <w:top w:val="single" w:sz="4" w:space="0" w:color="000000"/>
              <w:left w:val="single" w:sz="4" w:space="0" w:color="000000"/>
              <w:bottom w:val="single" w:sz="4" w:space="0" w:color="000000"/>
              <w:right w:val="single" w:sz="4" w:space="0" w:color="000000"/>
            </w:tcBorders>
          </w:tcPr>
          <w:p>
            <w:pPr>
              <w:pStyle w:val="TableParagraph"/>
              <w:widowControl w:val="false"/>
              <w:jc w:val="center"/>
              <w:rPr>
                <w:rFonts w:ascii="Times New Roman" w:hAnsi="Times New Roman"/>
                <w:sz w:val="18"/>
              </w:rPr>
            </w:pPr>
            <w:r>
              <w:rPr>
                <w:rFonts w:ascii="Times New Roman" w:hAnsi="Times New Roman"/>
                <w:sz w:val="18"/>
              </w:rPr>
            </w:r>
          </w:p>
        </w:tc>
        <w:tc>
          <w:tcPr>
            <w:tcW w:w="1588"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25"/>
              <w:ind w:hanging="0" w:left="109"/>
              <w:jc w:val="left"/>
              <w:rPr/>
            </w:pPr>
            <w:r>
              <w:rPr>
                <w:sz w:val="20"/>
              </w:rPr>
              <w:t>Email</w:t>
            </w:r>
          </w:p>
          <w:p>
            <w:pPr>
              <w:pStyle w:val="TableParagraph"/>
              <w:widowControl w:val="false"/>
              <w:spacing w:lineRule="exact" w:line="215"/>
              <w:ind w:hanging="0" w:left="109"/>
              <w:jc w:val="left"/>
              <w:rPr/>
            </w:pPr>
            <w:r>
              <w:rPr>
                <w:sz w:val="20"/>
              </w:rPr>
              <w:t>Address 1</w:t>
            </w:r>
          </w:p>
        </w:tc>
        <w:tc>
          <w:tcPr>
            <w:tcW w:w="3549" w:type="dxa"/>
            <w:tcBorders>
              <w:top w:val="single" w:sz="4" w:space="0" w:color="000000"/>
              <w:left w:val="single" w:sz="4" w:space="0" w:color="000000"/>
              <w:bottom w:val="single" w:sz="4" w:space="0" w:color="000000"/>
              <w:right w:val="single" w:sz="4" w:space="0" w:color="000000"/>
            </w:tcBorders>
          </w:tcPr>
          <w:p>
            <w:pPr>
              <w:pStyle w:val="TableParagraph"/>
              <w:widowControl w:val="false"/>
              <w:jc w:val="center"/>
              <w:rPr>
                <w:rFonts w:ascii="Times New Roman" w:hAnsi="Times New Roman"/>
                <w:sz w:val="18"/>
              </w:rPr>
            </w:pPr>
            <w:r>
              <w:rPr>
                <w:rFonts w:ascii="Times New Roman" w:hAnsi="Times New Roman"/>
                <w:sz w:val="18"/>
              </w:rPr>
            </w:r>
          </w:p>
        </w:tc>
      </w:tr>
      <w:tr>
        <w:trPr>
          <w:trHeight w:val="460" w:hRule="atLeast"/>
        </w:trPr>
        <w:tc>
          <w:tcPr>
            <w:tcW w:w="1513"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before="7" w:after="0"/>
              <w:jc w:val="center"/>
              <w:rPr>
                <w:b/>
                <w:sz w:val="19"/>
              </w:rPr>
            </w:pPr>
            <w:r>
              <w:rPr>
                <w:b/>
                <w:sz w:val="19"/>
              </w:rPr>
            </w:r>
          </w:p>
          <w:p>
            <w:pPr>
              <w:pStyle w:val="TableParagraph"/>
              <w:widowControl w:val="false"/>
              <w:spacing w:lineRule="exact" w:line="215"/>
              <w:ind w:hanging="0" w:left="110"/>
              <w:jc w:val="center"/>
              <w:rPr/>
            </w:pPr>
            <w:r>
              <w:rPr>
                <w:sz w:val="20"/>
              </w:rPr>
              <w:t>Postcode</w:t>
            </w:r>
          </w:p>
        </w:tc>
        <w:tc>
          <w:tcPr>
            <w:tcW w:w="3227" w:type="dxa"/>
            <w:tcBorders>
              <w:top w:val="single" w:sz="4" w:space="0" w:color="000000"/>
              <w:left w:val="single" w:sz="4" w:space="0" w:color="000000"/>
              <w:bottom w:val="single" w:sz="4" w:space="0" w:color="000000"/>
              <w:right w:val="single" w:sz="4" w:space="0" w:color="000000"/>
            </w:tcBorders>
          </w:tcPr>
          <w:p>
            <w:pPr>
              <w:pStyle w:val="TableParagraph"/>
              <w:widowControl w:val="false"/>
              <w:jc w:val="center"/>
              <w:rPr>
                <w:rFonts w:ascii="Times New Roman" w:hAnsi="Times New Roman"/>
                <w:sz w:val="18"/>
              </w:rPr>
            </w:pPr>
            <w:r>
              <w:rPr>
                <w:rFonts w:ascii="Times New Roman" w:hAnsi="Times New Roman"/>
                <w:sz w:val="18"/>
              </w:rPr>
            </w:r>
          </w:p>
        </w:tc>
        <w:tc>
          <w:tcPr>
            <w:tcW w:w="1588" w:type="dxa"/>
            <w:tcBorders>
              <w:top w:val="single" w:sz="4" w:space="0" w:color="000000"/>
              <w:left w:val="single" w:sz="4" w:space="0" w:color="000000"/>
              <w:bottom w:val="single" w:sz="4" w:space="0" w:color="000000"/>
              <w:right w:val="single" w:sz="4" w:space="0" w:color="000000"/>
            </w:tcBorders>
          </w:tcPr>
          <w:p>
            <w:pPr>
              <w:pStyle w:val="TableParagraph"/>
              <w:widowControl w:val="false"/>
              <w:jc w:val="center"/>
              <w:rPr>
                <w:rFonts w:ascii="Times New Roman" w:hAnsi="Times New Roman"/>
                <w:sz w:val="18"/>
              </w:rPr>
            </w:pPr>
            <w:r>
              <w:rPr>
                <w:rFonts w:ascii="Times New Roman" w:hAnsi="Times New Roman"/>
                <w:sz w:val="18"/>
              </w:rPr>
            </w:r>
          </w:p>
        </w:tc>
        <w:tc>
          <w:tcPr>
            <w:tcW w:w="3549" w:type="dxa"/>
            <w:tcBorders>
              <w:top w:val="single" w:sz="4" w:space="0" w:color="000000"/>
              <w:left w:val="single" w:sz="4" w:space="0" w:color="000000"/>
              <w:bottom w:val="single" w:sz="4" w:space="0" w:color="000000"/>
              <w:right w:val="single" w:sz="4" w:space="0" w:color="000000"/>
            </w:tcBorders>
          </w:tcPr>
          <w:p>
            <w:pPr>
              <w:pStyle w:val="TableParagraph"/>
              <w:widowControl w:val="false"/>
              <w:jc w:val="center"/>
              <w:rPr>
                <w:rFonts w:ascii="Times New Roman" w:hAnsi="Times New Roman"/>
                <w:sz w:val="18"/>
              </w:rPr>
            </w:pPr>
            <w:r>
              <w:rPr>
                <w:rFonts w:ascii="Times New Roman" w:hAnsi="Times New Roman"/>
                <w:sz w:val="18"/>
              </w:rPr>
            </w:r>
          </w:p>
        </w:tc>
      </w:tr>
      <w:tr>
        <w:trPr>
          <w:trHeight w:val="206" w:hRule="atLeast"/>
        </w:trPr>
        <w:tc>
          <w:tcPr>
            <w:tcW w:w="9877" w:type="dxa"/>
            <w:gridSpan w:val="4"/>
            <w:tcBorders>
              <w:top w:val="single" w:sz="4" w:space="0" w:color="000000"/>
              <w:left w:val="single" w:sz="4" w:space="0" w:color="000000"/>
              <w:bottom w:val="single" w:sz="4" w:space="0" w:color="000000"/>
              <w:right w:val="single" w:sz="4" w:space="0" w:color="000000"/>
            </w:tcBorders>
          </w:tcPr>
          <w:p>
            <w:pPr>
              <w:pStyle w:val="TableParagraph"/>
              <w:widowControl w:val="false"/>
              <w:jc w:val="center"/>
              <w:rPr>
                <w:rFonts w:ascii="Times New Roman" w:hAnsi="Times New Roman"/>
                <w:sz w:val="14"/>
              </w:rPr>
            </w:pPr>
            <w:r>
              <w:rPr>
                <w:rFonts w:ascii="Times New Roman" w:hAnsi="Times New Roman"/>
                <w:sz w:val="14"/>
              </w:rPr>
            </w:r>
          </w:p>
        </w:tc>
      </w:tr>
      <w:tr>
        <w:trPr>
          <w:trHeight w:val="239" w:hRule="atLeast"/>
        </w:trPr>
        <w:tc>
          <w:tcPr>
            <w:tcW w:w="9877" w:type="dxa"/>
            <w:gridSpan w:val="4"/>
            <w:tcBorders>
              <w:top w:val="single" w:sz="4" w:space="0" w:color="000000"/>
              <w:left w:val="single" w:sz="4" w:space="0" w:color="000000"/>
              <w:bottom w:val="single" w:sz="4" w:space="0" w:color="000000"/>
              <w:right w:val="single" w:sz="4" w:space="0" w:color="000000"/>
            </w:tcBorders>
            <w:shd w:color="auto" w:fill="D9D9D9" w:val="clear"/>
          </w:tcPr>
          <w:p>
            <w:pPr>
              <w:pStyle w:val="TableParagraph"/>
              <w:widowControl w:val="false"/>
              <w:spacing w:lineRule="exact" w:line="215" w:before="4" w:after="0"/>
              <w:ind w:hanging="0" w:left="4353" w:right="4338"/>
              <w:jc w:val="center"/>
              <w:rPr/>
            </w:pPr>
            <w:r>
              <w:rPr>
                <w:b/>
                <w:sz w:val="20"/>
              </w:rPr>
              <w:t>Boat Details</w:t>
            </w:r>
          </w:p>
        </w:tc>
      </w:tr>
      <w:tr>
        <w:trPr>
          <w:trHeight w:val="460" w:hRule="atLeast"/>
        </w:trPr>
        <w:tc>
          <w:tcPr>
            <w:tcW w:w="1513"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before="6" w:after="0"/>
              <w:jc w:val="center"/>
              <w:rPr>
                <w:b/>
                <w:sz w:val="19"/>
              </w:rPr>
            </w:pPr>
            <w:r>
              <w:rPr>
                <w:b/>
                <w:sz w:val="19"/>
              </w:rPr>
            </w:r>
          </w:p>
          <w:p>
            <w:pPr>
              <w:pStyle w:val="TableParagraph"/>
              <w:widowControl w:val="false"/>
              <w:spacing w:lineRule="exact" w:line="215"/>
              <w:ind w:hanging="0" w:left="110"/>
              <w:jc w:val="center"/>
              <w:rPr/>
            </w:pPr>
            <w:r>
              <w:rPr>
                <w:sz w:val="20"/>
              </w:rPr>
              <w:t>Name</w:t>
            </w:r>
          </w:p>
        </w:tc>
        <w:tc>
          <w:tcPr>
            <w:tcW w:w="3227" w:type="dxa"/>
            <w:tcBorders>
              <w:top w:val="single" w:sz="4" w:space="0" w:color="000000"/>
              <w:left w:val="single" w:sz="4" w:space="0" w:color="000000"/>
              <w:bottom w:val="single" w:sz="4" w:space="0" w:color="000000"/>
              <w:right w:val="single" w:sz="4" w:space="0" w:color="000000"/>
            </w:tcBorders>
          </w:tcPr>
          <w:p>
            <w:pPr>
              <w:pStyle w:val="TableParagraph"/>
              <w:widowControl w:val="false"/>
              <w:jc w:val="center"/>
              <w:rPr>
                <w:rFonts w:ascii="Times New Roman" w:hAnsi="Times New Roman"/>
                <w:sz w:val="18"/>
              </w:rPr>
            </w:pPr>
            <w:r>
              <w:rPr>
                <w:rFonts w:ascii="Times New Roman" w:hAnsi="Times New Roman"/>
                <w:sz w:val="18"/>
              </w:rPr>
            </w:r>
          </w:p>
        </w:tc>
        <w:tc>
          <w:tcPr>
            <w:tcW w:w="1588"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before="6" w:after="0"/>
              <w:jc w:val="center"/>
              <w:rPr>
                <w:b/>
                <w:sz w:val="19"/>
              </w:rPr>
            </w:pPr>
            <w:r>
              <w:rPr>
                <w:b/>
                <w:sz w:val="19"/>
              </w:rPr>
            </w:r>
          </w:p>
          <w:p>
            <w:pPr>
              <w:pStyle w:val="TableParagraph"/>
              <w:widowControl w:val="false"/>
              <w:spacing w:lineRule="exact" w:line="215"/>
              <w:ind w:hanging="0" w:left="109"/>
              <w:jc w:val="center"/>
              <w:rPr/>
            </w:pPr>
            <w:r>
              <w:rPr>
                <w:sz w:val="20"/>
              </w:rPr>
              <w:t>Type</w:t>
            </w:r>
          </w:p>
        </w:tc>
        <w:tc>
          <w:tcPr>
            <w:tcW w:w="3549" w:type="dxa"/>
            <w:tcBorders>
              <w:top w:val="single" w:sz="4" w:space="0" w:color="000000"/>
              <w:left w:val="single" w:sz="4" w:space="0" w:color="000000"/>
              <w:bottom w:val="single" w:sz="4" w:space="0" w:color="000000"/>
              <w:right w:val="single" w:sz="4" w:space="0" w:color="000000"/>
            </w:tcBorders>
          </w:tcPr>
          <w:p>
            <w:pPr>
              <w:pStyle w:val="TableParagraph"/>
              <w:widowControl w:val="false"/>
              <w:jc w:val="center"/>
              <w:rPr>
                <w:rFonts w:ascii="Times New Roman" w:hAnsi="Times New Roman"/>
                <w:sz w:val="18"/>
              </w:rPr>
            </w:pPr>
            <w:r>
              <w:rPr>
                <w:rFonts w:ascii="Times New Roman" w:hAnsi="Times New Roman"/>
                <w:sz w:val="18"/>
              </w:rPr>
            </w:r>
          </w:p>
        </w:tc>
      </w:tr>
      <w:tr>
        <w:trPr>
          <w:trHeight w:val="460" w:hRule="atLeast"/>
        </w:trPr>
        <w:tc>
          <w:tcPr>
            <w:tcW w:w="1513"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before="6" w:after="0"/>
              <w:jc w:val="center"/>
              <w:rPr>
                <w:b/>
                <w:sz w:val="19"/>
              </w:rPr>
            </w:pPr>
            <w:r>
              <w:rPr>
                <w:b/>
                <w:sz w:val="19"/>
              </w:rPr>
            </w:r>
          </w:p>
          <w:p>
            <w:pPr>
              <w:pStyle w:val="TableParagraph"/>
              <w:widowControl w:val="false"/>
              <w:spacing w:lineRule="exact" w:line="215"/>
              <w:ind w:hanging="0" w:left="110"/>
              <w:jc w:val="center"/>
              <w:rPr/>
            </w:pPr>
            <w:r>
              <w:rPr>
                <w:sz w:val="20"/>
              </w:rPr>
              <w:t>L.O.A.</w:t>
            </w:r>
          </w:p>
        </w:tc>
        <w:tc>
          <w:tcPr>
            <w:tcW w:w="3227" w:type="dxa"/>
            <w:tcBorders>
              <w:top w:val="single" w:sz="4" w:space="0" w:color="000000"/>
              <w:left w:val="single" w:sz="4" w:space="0" w:color="000000"/>
              <w:bottom w:val="single" w:sz="4" w:space="0" w:color="000000"/>
              <w:right w:val="single" w:sz="4" w:space="0" w:color="000000"/>
            </w:tcBorders>
          </w:tcPr>
          <w:p>
            <w:pPr>
              <w:pStyle w:val="TableParagraph"/>
              <w:widowControl w:val="false"/>
              <w:jc w:val="center"/>
              <w:rPr>
                <w:rFonts w:ascii="Times New Roman" w:hAnsi="Times New Roman"/>
                <w:sz w:val="18"/>
              </w:rPr>
            </w:pPr>
            <w:r>
              <w:rPr>
                <w:rFonts w:ascii="Times New Roman" w:hAnsi="Times New Roman"/>
                <w:sz w:val="18"/>
              </w:rPr>
            </w:r>
          </w:p>
        </w:tc>
        <w:tc>
          <w:tcPr>
            <w:tcW w:w="1588"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before="6" w:after="0"/>
              <w:jc w:val="center"/>
              <w:rPr>
                <w:b/>
                <w:sz w:val="19"/>
              </w:rPr>
            </w:pPr>
            <w:r>
              <w:rPr>
                <w:b/>
                <w:sz w:val="19"/>
              </w:rPr>
            </w:r>
          </w:p>
          <w:p>
            <w:pPr>
              <w:pStyle w:val="TableParagraph"/>
              <w:widowControl w:val="false"/>
              <w:spacing w:lineRule="exact" w:line="215"/>
              <w:ind w:hanging="0" w:left="109"/>
              <w:jc w:val="center"/>
              <w:rPr/>
            </w:pPr>
            <w:r>
              <w:rPr>
                <w:sz w:val="20"/>
              </w:rPr>
              <w:t>MMSI No.</w:t>
            </w:r>
          </w:p>
        </w:tc>
        <w:tc>
          <w:tcPr>
            <w:tcW w:w="3549" w:type="dxa"/>
            <w:tcBorders>
              <w:top w:val="single" w:sz="4" w:space="0" w:color="000000"/>
              <w:left w:val="single" w:sz="4" w:space="0" w:color="000000"/>
              <w:bottom w:val="single" w:sz="4" w:space="0" w:color="000000"/>
              <w:right w:val="single" w:sz="4" w:space="0" w:color="000000"/>
            </w:tcBorders>
          </w:tcPr>
          <w:p>
            <w:pPr>
              <w:pStyle w:val="TableParagraph"/>
              <w:widowControl w:val="false"/>
              <w:jc w:val="center"/>
              <w:rPr>
                <w:rFonts w:ascii="Times New Roman" w:hAnsi="Times New Roman"/>
                <w:sz w:val="18"/>
              </w:rPr>
            </w:pPr>
            <w:r>
              <w:rPr>
                <w:rFonts w:ascii="Times New Roman" w:hAnsi="Times New Roman"/>
                <w:sz w:val="18"/>
              </w:rPr>
            </w:r>
          </w:p>
        </w:tc>
      </w:tr>
      <w:tr>
        <w:trPr>
          <w:trHeight w:val="460" w:hRule="atLeast"/>
        </w:trPr>
        <w:tc>
          <w:tcPr>
            <w:tcW w:w="9877" w:type="dxa"/>
            <w:gridSpan w:val="4"/>
            <w:tcBorders>
              <w:top w:val="single" w:sz="4" w:space="0" w:color="000000"/>
              <w:left w:val="single" w:sz="4" w:space="0" w:color="000000"/>
              <w:bottom w:val="single" w:sz="4" w:space="0" w:color="000000"/>
              <w:right w:val="single" w:sz="4" w:space="0" w:color="000000"/>
            </w:tcBorders>
          </w:tcPr>
          <w:p>
            <w:pPr>
              <w:pStyle w:val="TableParagraph"/>
              <w:widowControl w:val="false"/>
              <w:spacing w:before="6" w:after="0"/>
              <w:jc w:val="center"/>
              <w:rPr>
                <w:b/>
                <w:sz w:val="19"/>
              </w:rPr>
            </w:pPr>
            <w:r>
              <w:rPr>
                <w:b/>
                <w:sz w:val="19"/>
              </w:rPr>
            </w:r>
          </w:p>
          <w:p>
            <w:pPr>
              <w:pStyle w:val="TableParagraph"/>
              <w:widowControl w:val="false"/>
              <w:tabs>
                <w:tab w:val="clear" w:pos="720"/>
                <w:tab w:val="left" w:pos="7927" w:leader="none"/>
              </w:tabs>
              <w:spacing w:lineRule="exact" w:line="215" w:before="1" w:after="0"/>
              <w:ind w:hanging="0" w:left="110"/>
              <w:jc w:val="center"/>
              <w:rPr/>
            </w:pPr>
            <w:r>
              <w:rPr>
                <w:sz w:val="20"/>
              </w:rPr>
              <w:t xml:space="preserve">I consent to my details being shared on the private members-only area </w:t>
            </w:r>
            <w:r>
              <w:rPr>
                <w:spacing w:val="-4"/>
                <w:sz w:val="20"/>
              </w:rPr>
              <w:t>of</w:t>
            </w:r>
            <w:r>
              <w:rPr>
                <w:spacing w:val="-15"/>
                <w:sz w:val="20"/>
              </w:rPr>
              <w:t xml:space="preserve"> </w:t>
            </w:r>
            <w:r>
              <w:rPr>
                <w:sz w:val="20"/>
              </w:rPr>
              <w:t>the website</w:t>
              <w:tab/>
              <w:t>YES /</w:t>
            </w:r>
            <w:r>
              <w:rPr>
                <w:spacing w:val="55"/>
                <w:sz w:val="20"/>
              </w:rPr>
              <w:t xml:space="preserve"> </w:t>
            </w:r>
            <w:r>
              <w:rPr>
                <w:spacing w:val="-4"/>
                <w:sz w:val="20"/>
              </w:rPr>
              <w:t>NO</w:t>
            </w:r>
          </w:p>
        </w:tc>
      </w:tr>
      <w:tr>
        <w:trPr>
          <w:trHeight w:val="460" w:hRule="atLeast"/>
        </w:trPr>
        <w:tc>
          <w:tcPr>
            <w:tcW w:w="6328" w:type="dxa"/>
            <w:gridSpan w:val="3"/>
            <w:tcBorders>
              <w:top w:val="single" w:sz="4" w:space="0" w:color="000000"/>
              <w:left w:val="single" w:sz="4" w:space="0" w:color="000000"/>
              <w:bottom w:val="single" w:sz="4" w:space="0" w:color="000000"/>
              <w:right w:val="single" w:sz="4" w:space="0" w:color="000000"/>
            </w:tcBorders>
          </w:tcPr>
          <w:p>
            <w:pPr>
              <w:pStyle w:val="TableParagraph"/>
              <w:widowControl w:val="false"/>
              <w:spacing w:before="85" w:after="0"/>
              <w:ind w:hanging="0" w:left="110"/>
              <w:jc w:val="center"/>
              <w:rPr/>
            </w:pPr>
            <w:r>
              <w:rPr>
                <w:b/>
                <w:sz w:val="18"/>
              </w:rPr>
              <w:t>PLEASE INDICATE YOUR PREFERRED  METHOD OF CONTACT</w:t>
            </w:r>
          </w:p>
        </w:tc>
        <w:tc>
          <w:tcPr>
            <w:tcW w:w="3549"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25"/>
              <w:ind w:hanging="0" w:left="782"/>
              <w:jc w:val="center"/>
              <w:rPr/>
            </w:pPr>
            <w:r>
              <w:pict>
                <v:shape id="shape_0" coordsize="323,651" path="m0,288l306,288l306,0l0,0l0,288xm18,650l322,650l322,363l18,363l18,650xe" stroked="t" o:allowincell="f" style="position:absolute;margin-left:86.95pt;margin-top:1.8pt;width:9.05pt;height:18.4pt;mso-wrap-style:none;v-text-anchor:middle">
                  <v:fill o:detectmouseclick="t" on="false"/>
                  <v:stroke color="black" weight="9000" joinstyle="round" endcap="flat"/>
                  <w10:wrap type="none"/>
                </v:shape>
              </w:pict>
            </w:r>
            <w:r>
              <w:rPr>
                <w:sz w:val="20"/>
              </w:rPr>
              <w:t>Email:</w:t>
            </w:r>
          </w:p>
          <w:p>
            <w:pPr>
              <w:pStyle w:val="TableParagraph"/>
              <w:widowControl w:val="false"/>
              <w:spacing w:lineRule="exact" w:line="215"/>
              <w:ind w:hanging="0" w:left="782"/>
              <w:jc w:val="center"/>
              <w:rPr/>
            </w:pPr>
            <w:r>
              <w:rPr>
                <w:sz w:val="20"/>
              </w:rPr>
              <w:t>Post:</w:t>
            </w:r>
          </w:p>
        </w:tc>
      </w:tr>
      <w:tr>
        <w:trPr>
          <w:trHeight w:val="921" w:hRule="atLeast"/>
        </w:trPr>
        <w:tc>
          <w:tcPr>
            <w:tcW w:w="9877" w:type="dxa"/>
            <w:gridSpan w:val="4"/>
            <w:tcBorders>
              <w:top w:val="single" w:sz="4" w:space="0" w:color="000000"/>
              <w:left w:val="single" w:sz="4" w:space="0" w:color="000000"/>
              <w:bottom w:val="single" w:sz="4" w:space="0" w:color="000000"/>
              <w:right w:val="single" w:sz="4" w:space="0" w:color="000000"/>
            </w:tcBorders>
          </w:tcPr>
          <w:p>
            <w:pPr>
              <w:pStyle w:val="TableParagraph"/>
              <w:widowControl w:val="false"/>
              <w:ind w:firstLine="57" w:left="110" w:right="318"/>
              <w:jc w:val="center"/>
              <w:rPr/>
            </w:pPr>
            <w:r>
              <w:rPr>
                <w:sz w:val="20"/>
              </w:rPr>
              <w:t>I/we agree that my/our membership details will be held on computer solely for club administration and communication and for managing the membership, and will be deleted when membership is discontinued. Names and boat details will appear on the private area of the club website, but I/we can opt out at any time</w:t>
            </w:r>
          </w:p>
          <w:p>
            <w:pPr>
              <w:pStyle w:val="TableParagraph"/>
              <w:widowControl w:val="false"/>
              <w:spacing w:lineRule="exact" w:line="215"/>
              <w:ind w:hanging="0" w:left="110"/>
              <w:jc w:val="center"/>
              <w:rPr/>
            </w:pPr>
            <w:r>
              <w:rPr>
                <w:sz w:val="20"/>
              </w:rPr>
              <w:t>by informing the secretary: Please initial to confirm you have read and agree to this ……………</w:t>
            </w:r>
          </w:p>
        </w:tc>
      </w:tr>
      <w:tr>
        <w:trPr>
          <w:trHeight w:val="493" w:hRule="atLeast"/>
        </w:trPr>
        <w:tc>
          <w:tcPr>
            <w:tcW w:w="1513"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182" w:before="127" w:after="0"/>
              <w:ind w:hanging="0" w:left="110" w:right="18"/>
              <w:jc w:val="center"/>
              <w:rPr/>
            </w:pPr>
            <w:r>
              <w:rPr>
                <w:sz w:val="16"/>
              </w:rPr>
              <w:t>Signature of Primary Applicant</w:t>
            </w:r>
          </w:p>
        </w:tc>
        <w:tc>
          <w:tcPr>
            <w:tcW w:w="3227" w:type="dxa"/>
            <w:tcBorders>
              <w:top w:val="single" w:sz="4" w:space="0" w:color="000000"/>
              <w:left w:val="single" w:sz="4" w:space="0" w:color="000000"/>
              <w:bottom w:val="single" w:sz="4" w:space="0" w:color="000000"/>
              <w:right w:val="single" w:sz="4" w:space="0" w:color="000000"/>
            </w:tcBorders>
          </w:tcPr>
          <w:p>
            <w:pPr>
              <w:pStyle w:val="TableParagraph"/>
              <w:widowControl w:val="false"/>
              <w:jc w:val="center"/>
              <w:rPr>
                <w:rFonts w:ascii="Times New Roman" w:hAnsi="Times New Roman"/>
                <w:sz w:val="18"/>
              </w:rPr>
            </w:pPr>
            <w:r>
              <w:rPr>
                <w:rFonts w:ascii="Times New Roman" w:hAnsi="Times New Roman"/>
                <w:sz w:val="18"/>
              </w:rPr>
            </w:r>
          </w:p>
        </w:tc>
        <w:tc>
          <w:tcPr>
            <w:tcW w:w="1588" w:type="dxa"/>
            <w:tcBorders>
              <w:top w:val="single" w:sz="4" w:space="0" w:color="000000"/>
              <w:left w:val="single" w:sz="4" w:space="0" w:color="000000"/>
              <w:bottom w:val="single" w:sz="4" w:space="0" w:color="000000"/>
              <w:right w:val="single" w:sz="4" w:space="0" w:color="000000"/>
            </w:tcBorders>
          </w:tcPr>
          <w:p>
            <w:pPr>
              <w:pStyle w:val="TableParagraph"/>
              <w:widowControl w:val="false"/>
              <w:spacing w:before="5" w:after="0"/>
              <w:jc w:val="center"/>
              <w:rPr>
                <w:b/>
              </w:rPr>
            </w:pPr>
            <w:r>
              <w:rPr>
                <w:b/>
              </w:rPr>
            </w:r>
          </w:p>
          <w:p>
            <w:pPr>
              <w:pStyle w:val="TableParagraph"/>
              <w:widowControl w:val="false"/>
              <w:spacing w:lineRule="exact" w:line="215"/>
              <w:ind w:hanging="0" w:left="109"/>
              <w:jc w:val="center"/>
              <w:rPr/>
            </w:pPr>
            <w:r>
              <w:rPr>
                <w:sz w:val="20"/>
              </w:rPr>
              <w:t xml:space="preserve">          </w:t>
            </w:r>
            <w:r>
              <w:rPr>
                <w:sz w:val="20"/>
              </w:rPr>
              <w:t>Date:</w:t>
            </w:r>
          </w:p>
        </w:tc>
        <w:tc>
          <w:tcPr>
            <w:tcW w:w="3549" w:type="dxa"/>
            <w:tcBorders>
              <w:top w:val="single" w:sz="4" w:space="0" w:color="000000"/>
              <w:left w:val="single" w:sz="4" w:space="0" w:color="000000"/>
              <w:bottom w:val="single" w:sz="4" w:space="0" w:color="000000"/>
              <w:right w:val="single" w:sz="4" w:space="0" w:color="000000"/>
            </w:tcBorders>
          </w:tcPr>
          <w:p>
            <w:pPr>
              <w:pStyle w:val="TableParagraph"/>
              <w:widowControl w:val="false"/>
              <w:tabs>
                <w:tab w:val="clear" w:pos="720"/>
                <w:tab w:val="left" w:pos="2337" w:leader="none"/>
              </w:tabs>
              <w:spacing w:lineRule="exact" w:line="357" w:before="117" w:after="0"/>
              <w:ind w:hanging="0" w:left="1181"/>
              <w:jc w:val="center"/>
              <w:rPr/>
            </w:pPr>
            <w:r>
              <w:rPr>
                <w:sz w:val="32"/>
              </w:rPr>
              <w:t>/</w:t>
              <w:tab/>
              <w:t>/</w:t>
            </w:r>
          </w:p>
        </w:tc>
      </w:tr>
      <w:tr>
        <w:trPr>
          <w:trHeight w:val="1636" w:hRule="atLeast"/>
        </w:trPr>
        <w:tc>
          <w:tcPr>
            <w:tcW w:w="9877" w:type="dxa"/>
            <w:gridSpan w:val="4"/>
            <w:tcBorders>
              <w:top w:val="single" w:sz="4" w:space="0" w:color="000000"/>
              <w:left w:val="single" w:sz="4" w:space="0" w:color="000000"/>
              <w:bottom w:val="single" w:sz="4" w:space="0" w:color="000000"/>
              <w:right w:val="single" w:sz="4" w:space="0" w:color="000000"/>
            </w:tcBorders>
          </w:tcPr>
          <w:p>
            <w:pPr>
              <w:pStyle w:val="TableParagraph"/>
              <w:widowControl w:val="false"/>
              <w:ind w:hanging="0" w:left="110" w:right="340"/>
              <w:jc w:val="center"/>
              <w:rPr>
                <w:b/>
                <w:i/>
                <w:i/>
                <w:sz w:val="20"/>
              </w:rPr>
            </w:pPr>
            <w:r>
              <w:rPr>
                <w:b/>
                <w:i/>
                <w:sz w:val="20"/>
              </w:rPr>
            </w:r>
          </w:p>
          <w:p>
            <w:pPr>
              <w:pStyle w:val="TableParagraph"/>
              <w:widowControl w:val="false"/>
              <w:ind w:hanging="0" w:left="110" w:right="340"/>
              <w:jc w:val="center"/>
              <w:rPr/>
            </w:pPr>
            <w:r>
              <w:rPr>
                <w:b/>
                <w:i/>
                <w:sz w:val="20"/>
              </w:rPr>
              <w:t xml:space="preserve">(Subscriptions: </w:t>
            </w:r>
            <w:r>
              <w:rPr>
                <w:i/>
                <w:sz w:val="20"/>
              </w:rPr>
              <w:t>Individual or Family - £</w:t>
            </w:r>
            <w:r>
              <w:rPr>
                <w:i/>
                <w:sz w:val="20"/>
              </w:rPr>
              <w:t>60</w:t>
            </w:r>
            <w:r>
              <w:rPr>
                <w:i/>
                <w:sz w:val="20"/>
              </w:rPr>
              <w:t>. Individuals aged under 18 may join as Junior Members, £10. Anyone joining between July 1 and September 30 inclusive will pay 50%. Those joining from October 1 will pay the full amount but this will include the following year, i.e. 15 months’ membership).</w:t>
            </w:r>
          </w:p>
          <w:p>
            <w:pPr>
              <w:pStyle w:val="TableParagraph"/>
              <w:widowControl w:val="false"/>
              <w:numPr>
                <w:ilvl w:val="0"/>
                <w:numId w:val="1"/>
              </w:numPr>
              <w:tabs>
                <w:tab w:val="clear" w:pos="720"/>
                <w:tab w:val="left" w:pos="831" w:leader="none"/>
                <w:tab w:val="left" w:pos="6545" w:leader="none"/>
              </w:tabs>
              <w:jc w:val="center"/>
              <w:rPr/>
            </w:pPr>
            <w:r>
              <w:rPr>
                <w:sz w:val="20"/>
              </w:rPr>
              <w:t>I enclose cheque payable to “Hollowshore</w:t>
            </w:r>
            <w:r>
              <w:rPr>
                <w:spacing w:val="-11"/>
                <w:sz w:val="20"/>
              </w:rPr>
              <w:t xml:space="preserve"> </w:t>
            </w:r>
            <w:r>
              <w:rPr>
                <w:sz w:val="20"/>
              </w:rPr>
              <w:t>Cruising</w:t>
            </w:r>
            <w:r>
              <w:rPr>
                <w:spacing w:val="-1"/>
                <w:sz w:val="20"/>
              </w:rPr>
              <w:t xml:space="preserve"> </w:t>
            </w:r>
            <w:r>
              <w:rPr>
                <w:sz w:val="20"/>
              </w:rPr>
              <w:t>Club”</w:t>
            </w:r>
          </w:p>
          <w:p>
            <w:pPr>
              <w:pStyle w:val="TableParagraph"/>
              <w:widowControl w:val="false"/>
              <w:tabs>
                <w:tab w:val="clear" w:pos="720"/>
                <w:tab w:val="left" w:pos="831" w:leader="none"/>
                <w:tab w:val="left" w:pos="6545" w:leader="none"/>
              </w:tabs>
              <w:ind w:hanging="0" w:left="830"/>
              <w:jc w:val="center"/>
              <w:rPr/>
            </w:pPr>
            <w:r>
              <w:rPr>
                <w:sz w:val="20"/>
              </w:rPr>
              <w:t xml:space="preserve">                                              </w:t>
            </w:r>
            <w:r>
              <w:rPr>
                <w:b/>
                <w:i/>
                <w:sz w:val="20"/>
              </w:rPr>
              <w:t>OR</w:t>
            </w:r>
          </w:p>
          <w:p>
            <w:pPr>
              <w:pStyle w:val="TableParagraph"/>
              <w:widowControl w:val="false"/>
              <w:numPr>
                <w:ilvl w:val="0"/>
                <w:numId w:val="1"/>
              </w:numPr>
              <w:tabs>
                <w:tab w:val="clear" w:pos="720"/>
                <w:tab w:val="left" w:pos="831" w:leader="none"/>
              </w:tabs>
              <w:spacing w:lineRule="exact" w:line="210"/>
              <w:ind w:hanging="361" w:left="830" w:right="364"/>
              <w:jc w:val="center"/>
              <w:rPr/>
            </w:pPr>
            <w:r>
              <w:rPr>
                <w:sz w:val="20"/>
              </w:rPr>
              <w:t xml:space="preserve"> </w:t>
            </w:r>
            <w:r>
              <w:rPr>
                <w:sz w:val="20"/>
              </w:rPr>
              <w:t>I have made a direct payment to Hollowshore Cruising Club’s bank account: Lloyds TSB A/c No 02268269 Sort Code</w:t>
            </w:r>
            <w:r>
              <w:rPr>
                <w:spacing w:val="-5"/>
                <w:sz w:val="20"/>
              </w:rPr>
              <w:t xml:space="preserve"> </w:t>
            </w:r>
            <w:r>
              <w:rPr>
                <w:sz w:val="20"/>
              </w:rPr>
              <w:t xml:space="preserve">30-91-60. </w:t>
            </w:r>
            <w:r>
              <w:rPr>
                <w:bCs/>
                <w:sz w:val="20"/>
              </w:rPr>
              <w:t xml:space="preserve">I have identified payment with my name </w:t>
            </w:r>
            <w:r>
              <w:rPr>
                <w:bCs/>
                <w:spacing w:val="-2"/>
                <w:sz w:val="20"/>
              </w:rPr>
              <w:t xml:space="preserve">and </w:t>
            </w:r>
            <w:r>
              <w:rPr>
                <w:bCs/>
                <w:sz w:val="20"/>
              </w:rPr>
              <w:t xml:space="preserve">initials </w:t>
            </w:r>
            <w:r>
              <w:rPr>
                <w:sz w:val="20"/>
              </w:rPr>
              <w:t>(most</w:t>
            </w:r>
            <w:r>
              <w:rPr>
                <w:spacing w:val="-11"/>
                <w:sz w:val="20"/>
              </w:rPr>
              <w:t xml:space="preserve"> </w:t>
            </w:r>
            <w:r>
              <w:rPr>
                <w:sz w:val="20"/>
              </w:rPr>
              <w:t>important!)</w:t>
            </w:r>
          </w:p>
          <w:p>
            <w:pPr>
              <w:pStyle w:val="TableParagraph"/>
              <w:widowControl w:val="false"/>
              <w:numPr>
                <w:ilvl w:val="0"/>
                <w:numId w:val="1"/>
              </w:numPr>
              <w:tabs>
                <w:tab w:val="clear" w:pos="720"/>
                <w:tab w:val="left" w:pos="831" w:leader="none"/>
              </w:tabs>
              <w:spacing w:lineRule="exact" w:line="210"/>
              <w:ind w:hanging="361" w:left="830" w:right="364"/>
              <w:jc w:val="center"/>
              <w:rPr/>
            </w:pPr>
            <w:r>
              <w:rPr>
                <w:sz w:val="20"/>
              </w:rPr>
              <w:t>I am prepared to help run my club by helping with the bar / food preparation. YES / NO</w:t>
            </w:r>
          </w:p>
          <w:p>
            <w:pPr>
              <w:pStyle w:val="TableParagraph"/>
              <w:widowControl w:val="false"/>
              <w:numPr>
                <w:ilvl w:val="0"/>
                <w:numId w:val="1"/>
              </w:numPr>
              <w:tabs>
                <w:tab w:val="clear" w:pos="720"/>
                <w:tab w:val="left" w:pos="831" w:leader="none"/>
              </w:tabs>
              <w:spacing w:lineRule="exact" w:line="210"/>
              <w:ind w:hanging="361" w:left="830" w:right="364"/>
              <w:jc w:val="center"/>
              <w:rPr/>
            </w:pPr>
            <w:r>
              <w:rPr>
                <w:sz w:val="20"/>
              </w:rPr>
              <w:t>I aim to participate 12 times a year (</w:t>
            </w:r>
            <w:hyperlink r:id="rId4">
              <w:r>
                <w:rPr>
                  <w:rStyle w:val="Hyperlink"/>
                  <w:sz w:val="20"/>
                </w:rPr>
                <w:t>see explanatory note</w:t>
              </w:r>
            </w:hyperlink>
            <w:r>
              <w:rPr>
                <w:sz w:val="20"/>
              </w:rPr>
              <w:t>). YES / NO</w:t>
            </w:r>
          </w:p>
          <w:p>
            <w:pPr>
              <w:pStyle w:val="TableParagraph"/>
              <w:widowControl w:val="false"/>
              <w:ind w:hanging="0" w:left="110" w:right="340"/>
              <w:jc w:val="center"/>
              <w:rPr>
                <w:bCs/>
                <w:iCs/>
                <w:sz w:val="20"/>
              </w:rPr>
            </w:pPr>
            <w:r>
              <w:rPr>
                <w:bCs/>
                <w:iCs/>
                <w:sz w:val="20"/>
              </w:rPr>
            </w:r>
          </w:p>
          <w:p>
            <w:pPr>
              <w:pStyle w:val="Normal"/>
              <w:widowControl w:val="false"/>
              <w:jc w:val="center"/>
              <w:rPr>
                <w:sz w:val="20"/>
              </w:rPr>
            </w:pPr>
            <w:r>
              <w:rPr>
                <w:sz w:val="20"/>
              </w:rPr>
            </w:r>
          </w:p>
        </w:tc>
      </w:tr>
      <w:tr>
        <w:trPr>
          <w:trHeight w:val="1867" w:hRule="atLeast"/>
        </w:trPr>
        <w:tc>
          <w:tcPr>
            <w:tcW w:w="6328" w:type="dxa"/>
            <w:gridSpan w:val="3"/>
            <w:tcBorders>
              <w:top w:val="single" w:sz="4" w:space="0" w:color="000000"/>
              <w:left w:val="single" w:sz="4" w:space="0" w:color="000000"/>
              <w:bottom w:val="single" w:sz="4" w:space="0" w:color="000000"/>
              <w:right w:val="single" w:sz="4" w:space="0" w:color="000000"/>
            </w:tcBorders>
          </w:tcPr>
          <w:p>
            <w:pPr>
              <w:pStyle w:val="TableParagraph"/>
              <w:widowControl w:val="false"/>
              <w:spacing w:before="2" w:after="0"/>
              <w:jc w:val="center"/>
              <w:rPr>
                <w:b/>
                <w:sz w:val="21"/>
              </w:rPr>
            </w:pPr>
            <w:r>
              <w:rPr>
                <w:b/>
                <w:sz w:val="21"/>
              </w:rPr>
            </w:r>
          </w:p>
          <w:p>
            <w:pPr>
              <w:pStyle w:val="TableParagraph"/>
              <w:widowControl w:val="false"/>
              <w:ind w:hanging="0" w:left="110" w:right="1107"/>
              <w:jc w:val="center"/>
              <w:rPr/>
            </w:pPr>
            <w:r>
              <w:rPr>
                <w:b/>
                <w:sz w:val="20"/>
              </w:rPr>
              <w:t>Please send this form, with cheque or confirmation of remittance, to:</w:t>
            </w:r>
          </w:p>
          <w:p>
            <w:pPr>
              <w:pStyle w:val="TableParagraph"/>
              <w:widowControl w:val="false"/>
              <w:spacing w:before="6" w:after="0"/>
              <w:ind w:hanging="0" w:left="110"/>
              <w:jc w:val="center"/>
              <w:rPr/>
            </w:pPr>
            <w:r>
              <w:rPr>
                <w:sz w:val="20"/>
              </w:rPr>
              <w:t>Mike Riches, Hon Secretary HCC,</w:t>
            </w:r>
          </w:p>
          <w:p>
            <w:pPr>
              <w:pStyle w:val="TableParagraph"/>
              <w:widowControl w:val="false"/>
              <w:ind w:hanging="0" w:left="110" w:right="794"/>
              <w:jc w:val="center"/>
              <w:rPr/>
            </w:pPr>
            <w:r>
              <w:rPr>
                <w:sz w:val="20"/>
              </w:rPr>
              <w:t>25 Old Chapel Road, Crockenhill, SWANLEY, Kent, BR8 8LL Tel. 01322 667654</w:t>
            </w:r>
          </w:p>
          <w:p>
            <w:pPr>
              <w:pStyle w:val="TableParagraph"/>
              <w:widowControl w:val="false"/>
              <w:spacing w:before="2" w:after="0"/>
              <w:ind w:hanging="0" w:left="110"/>
              <w:jc w:val="center"/>
              <w:rPr/>
            </w:pPr>
            <w:r>
              <w:rPr>
                <w:sz w:val="20"/>
              </w:rPr>
              <w:t xml:space="preserve">email: </w:t>
            </w:r>
            <w:hyperlink r:id="rId5">
              <w:r>
                <w:rPr>
                  <w:rStyle w:val="Hyperlink"/>
                  <w:sz w:val="20"/>
                  <w:u w:val="none" w:color="0000FF"/>
                </w:rPr>
                <w:t>secretary.hollowshorecc@gmail.com</w:t>
              </w:r>
            </w:hyperlink>
            <w:r>
              <w:rPr>
                <w:color w:themeColor="text1" w:val="000000"/>
                <w:sz w:val="20"/>
              </w:rPr>
              <w:t xml:space="preserve"> or richesma@aol.com</w:t>
            </w:r>
          </w:p>
        </w:tc>
        <w:tc>
          <w:tcPr>
            <w:tcW w:w="3549" w:type="dxa"/>
            <w:tcBorders>
              <w:top w:val="single" w:sz="4" w:space="0" w:color="000000"/>
              <w:left w:val="single" w:sz="4" w:space="0" w:color="000000"/>
              <w:bottom w:val="single" w:sz="4" w:space="0" w:color="000000"/>
              <w:right w:val="single" w:sz="4" w:space="0" w:color="000000"/>
            </w:tcBorders>
            <w:shd w:color="auto" w:fill="D9D9D9" w:val="clear"/>
          </w:tcPr>
          <w:p>
            <w:pPr>
              <w:pStyle w:val="TableParagraph"/>
              <w:widowControl w:val="false"/>
              <w:spacing w:lineRule="auto" w:line="362"/>
              <w:ind w:hanging="0" w:left="110" w:right="2028"/>
              <w:jc w:val="center"/>
              <w:rPr/>
            </w:pPr>
            <w:r>
              <w:rPr>
                <w:b/>
                <w:i/>
                <w:sz w:val="18"/>
              </w:rPr>
              <w:t xml:space="preserve">(Club Use only) </w:t>
            </w:r>
            <w:r>
              <w:rPr>
                <w:i/>
                <w:sz w:val="18"/>
              </w:rPr>
              <w:t>Date elected: Member advised:</w:t>
            </w:r>
          </w:p>
          <w:p>
            <w:pPr>
              <w:pStyle w:val="TableParagraph"/>
              <w:widowControl w:val="false"/>
              <w:spacing w:lineRule="exact" w:line="201"/>
              <w:ind w:hanging="0" w:left="110"/>
              <w:jc w:val="center"/>
              <w:rPr/>
            </w:pPr>
            <w:r>
              <w:rPr>
                <w:i/>
                <w:sz w:val="18"/>
              </w:rPr>
              <w:t>Sub received:</w:t>
            </w:r>
          </w:p>
          <w:p>
            <w:pPr>
              <w:pStyle w:val="TableParagraph"/>
              <w:widowControl w:val="false"/>
              <w:spacing w:lineRule="atLeast" w:line="310"/>
              <w:ind w:hanging="0" w:left="110" w:right="1368"/>
              <w:jc w:val="center"/>
              <w:rPr/>
            </w:pPr>
            <w:r>
              <w:rPr>
                <w:i/>
                <w:sz w:val="18"/>
              </w:rPr>
              <w:t>Membership card(s) sent: Googlemail updated:</w:t>
            </w:r>
          </w:p>
        </w:tc>
      </w:tr>
    </w:tbl>
    <w:p>
      <w:pPr>
        <w:pStyle w:val="BodyText"/>
        <w:spacing w:before="1" w:after="0"/>
        <w:jc w:val="center"/>
        <w:rPr/>
      </w:pPr>
      <w:r>
        <w:rPr/>
      </w:r>
    </w:p>
    <w:sectPr>
      <w:type w:val="nextPage"/>
      <w:pgSz w:w="11906" w:h="16838"/>
      <w:pgMar w:left="900" w:right="860" w:gutter="0" w:header="0" w:top="700" w:footer="0" w:bottom="28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Liberation Sans">
    <w:altName w:val="Arial"/>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numFmt w:val="bullet"/>
      <w:lvlText w:val=""/>
      <w:lvlJc w:val="left"/>
      <w:pPr>
        <w:tabs>
          <w:tab w:val="num" w:pos="0"/>
        </w:tabs>
        <w:ind w:left="830" w:hanging="361"/>
      </w:pPr>
      <w:rPr>
        <w:rFonts w:ascii="Symbol" w:hAnsi="Symbol" w:cs="Symbol" w:hint="default"/>
        <w:sz w:val="20"/>
        <w:szCs w:val="20"/>
        <w:w w:val="100"/>
        <w:lang w:val="en-GB" w:eastAsia="en-GB" w:bidi="en-GB"/>
      </w:rPr>
    </w:lvl>
    <w:lvl w:ilvl="1">
      <w:start w:val="0"/>
      <w:numFmt w:val="bullet"/>
      <w:lvlText w:val=""/>
      <w:lvlJc w:val="left"/>
      <w:pPr>
        <w:tabs>
          <w:tab w:val="num" w:pos="0"/>
        </w:tabs>
        <w:ind w:left="940" w:hanging="361"/>
      </w:pPr>
      <w:rPr>
        <w:rFonts w:ascii="Symbol" w:hAnsi="Symbol" w:cs="Symbol" w:hint="default"/>
        <w:lang w:val="en-GB" w:eastAsia="en-GB" w:bidi="en-GB"/>
      </w:rPr>
    </w:lvl>
    <w:lvl w:ilvl="2">
      <w:start w:val="0"/>
      <w:numFmt w:val="bullet"/>
      <w:lvlText w:val=""/>
      <w:lvlJc w:val="left"/>
      <w:pPr>
        <w:tabs>
          <w:tab w:val="num" w:pos="0"/>
        </w:tabs>
        <w:ind w:left="1934" w:hanging="361"/>
      </w:pPr>
      <w:rPr>
        <w:rFonts w:ascii="Symbol" w:hAnsi="Symbol" w:cs="Symbol" w:hint="default"/>
        <w:lang w:val="en-GB" w:eastAsia="en-GB" w:bidi="en-GB"/>
      </w:rPr>
    </w:lvl>
    <w:lvl w:ilvl="3">
      <w:start w:val="0"/>
      <w:numFmt w:val="bullet"/>
      <w:lvlText w:val=""/>
      <w:lvlJc w:val="left"/>
      <w:pPr>
        <w:tabs>
          <w:tab w:val="num" w:pos="0"/>
        </w:tabs>
        <w:ind w:left="2928" w:hanging="361"/>
      </w:pPr>
      <w:rPr>
        <w:rFonts w:ascii="Symbol" w:hAnsi="Symbol" w:cs="Symbol" w:hint="default"/>
        <w:lang w:val="en-GB" w:eastAsia="en-GB" w:bidi="en-GB"/>
      </w:rPr>
    </w:lvl>
    <w:lvl w:ilvl="4">
      <w:start w:val="0"/>
      <w:numFmt w:val="bullet"/>
      <w:lvlText w:val=""/>
      <w:lvlJc w:val="left"/>
      <w:pPr>
        <w:tabs>
          <w:tab w:val="num" w:pos="0"/>
        </w:tabs>
        <w:ind w:left="3922" w:hanging="361"/>
      </w:pPr>
      <w:rPr>
        <w:rFonts w:ascii="Symbol" w:hAnsi="Symbol" w:cs="Symbol" w:hint="default"/>
        <w:lang w:val="en-GB" w:eastAsia="en-GB" w:bidi="en-GB"/>
      </w:rPr>
    </w:lvl>
    <w:lvl w:ilvl="5">
      <w:start w:val="0"/>
      <w:numFmt w:val="bullet"/>
      <w:lvlText w:val=""/>
      <w:lvlJc w:val="left"/>
      <w:pPr>
        <w:tabs>
          <w:tab w:val="num" w:pos="0"/>
        </w:tabs>
        <w:ind w:left="4916" w:hanging="361"/>
      </w:pPr>
      <w:rPr>
        <w:rFonts w:ascii="Symbol" w:hAnsi="Symbol" w:cs="Symbol" w:hint="default"/>
        <w:lang w:val="en-GB" w:eastAsia="en-GB" w:bidi="en-GB"/>
      </w:rPr>
    </w:lvl>
    <w:lvl w:ilvl="6">
      <w:start w:val="0"/>
      <w:numFmt w:val="bullet"/>
      <w:lvlText w:val=""/>
      <w:lvlJc w:val="left"/>
      <w:pPr>
        <w:tabs>
          <w:tab w:val="num" w:pos="0"/>
        </w:tabs>
        <w:ind w:left="5910" w:hanging="361"/>
      </w:pPr>
      <w:rPr>
        <w:rFonts w:ascii="Symbol" w:hAnsi="Symbol" w:cs="Symbol" w:hint="default"/>
        <w:lang w:val="en-GB" w:eastAsia="en-GB" w:bidi="en-GB"/>
      </w:rPr>
    </w:lvl>
    <w:lvl w:ilvl="7">
      <w:start w:val="0"/>
      <w:numFmt w:val="bullet"/>
      <w:lvlText w:val=""/>
      <w:lvlJc w:val="left"/>
      <w:pPr>
        <w:tabs>
          <w:tab w:val="num" w:pos="0"/>
        </w:tabs>
        <w:ind w:left="6904" w:hanging="361"/>
      </w:pPr>
      <w:rPr>
        <w:rFonts w:ascii="Symbol" w:hAnsi="Symbol" w:cs="Symbol" w:hint="default"/>
        <w:lang w:val="en-GB" w:eastAsia="en-GB" w:bidi="en-GB"/>
      </w:rPr>
    </w:lvl>
    <w:lvl w:ilvl="8">
      <w:start w:val="0"/>
      <w:numFmt w:val="bullet"/>
      <w:lvlText w:val=""/>
      <w:lvlJc w:val="left"/>
      <w:pPr>
        <w:tabs>
          <w:tab w:val="num" w:pos="0"/>
        </w:tabs>
        <w:ind w:left="7898" w:hanging="361"/>
      </w:pPr>
      <w:rPr>
        <w:rFonts w:ascii="Symbol" w:hAnsi="Symbol" w:cs="Symbol" w:hint="default"/>
        <w:lang w:val="en-GB" w:eastAsia="en-GB" w:bidi="en-GB"/>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Setting w:name="useWord2013TrackBottomHyphenation"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uiPriority w:val="1"/>
    <w:qFormat/>
    <w:pPr>
      <w:widowControl w:val="false"/>
      <w:suppressAutoHyphens w:val="true"/>
      <w:bidi w:val="0"/>
      <w:spacing w:before="0" w:after="0"/>
      <w:jc w:val="left"/>
    </w:pPr>
    <w:rPr>
      <w:rFonts w:ascii="Arial" w:hAnsi="Arial" w:eastAsia="Arial" w:cs="Arial"/>
      <w:color w:val="auto"/>
      <w:kern w:val="0"/>
      <w:sz w:val="22"/>
      <w:szCs w:val="22"/>
      <w:lang w:val="en-GB" w:eastAsia="en-GB" w:bidi="en-GB"/>
    </w:rPr>
  </w:style>
  <w:style w:type="paragraph" w:styleId="Heading1">
    <w:name w:val="Heading 1"/>
    <w:basedOn w:val="Normal"/>
    <w:uiPriority w:val="1"/>
    <w:qFormat/>
    <w:pPr>
      <w:spacing w:before="92" w:after="0"/>
      <w:ind w:hanging="0" w:left="3340"/>
      <w:outlineLvl w:val="0"/>
    </w:pPr>
    <w:rPr>
      <w:b/>
      <w:bCs/>
      <w:sz w:val="28"/>
      <w:szCs w:val="28"/>
    </w:rPr>
  </w:style>
  <w:style w:type="paragraph" w:styleId="Heading2">
    <w:name w:val="Heading 2"/>
    <w:basedOn w:val="Normal"/>
    <w:uiPriority w:val="1"/>
    <w:qFormat/>
    <w:pPr>
      <w:ind w:hanging="0" w:left="233" w:right="724"/>
      <w:jc w:val="center"/>
      <w:outlineLvl w:val="1"/>
    </w:pPr>
    <w:rPr>
      <w:rFonts w:ascii="Times New Roman" w:hAnsi="Times New Roman" w:eastAsia="Times New Roman" w:cs="Times New Roman"/>
      <w:b/>
      <w:bCs/>
      <w:i/>
      <w:sz w:val="24"/>
      <w:szCs w:val="24"/>
    </w:rPr>
  </w:style>
  <w:style w:type="character" w:styleId="DefaultParagraphFont" w:default="1">
    <w:name w:val="Default Paragraph Font"/>
    <w:uiPriority w:val="1"/>
    <w:semiHidden/>
    <w:unhideWhenUsed/>
    <w:qFormat/>
    <w:rPr/>
  </w:style>
  <w:style w:type="character" w:styleId="Hyperlink">
    <w:name w:val="Hyperlink"/>
    <w:basedOn w:val="DefaultParagraphFont"/>
    <w:uiPriority w:val="99"/>
    <w:unhideWhenUsed/>
    <w:rsid w:val="00533840"/>
    <w:rPr>
      <w:color w:themeColor="hyperlink" w:val="0000FF"/>
      <w:u w:val="single"/>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uiPriority w:val="1"/>
    <w:qFormat/>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lang w:val="zxx" w:eastAsia="zxx" w:bidi="zxx"/>
    </w:rPr>
  </w:style>
  <w:style w:type="paragraph" w:styleId="ListParagraph">
    <w:name w:val="List Paragraph"/>
    <w:basedOn w:val="Normal"/>
    <w:uiPriority w:val="1"/>
    <w:qFormat/>
    <w:pPr/>
    <w:rPr/>
  </w:style>
  <w:style w:type="paragraph" w:styleId="TableParagraph" w:customStyle="1">
    <w:name w:val="Table Paragraph"/>
    <w:basedOn w:val="Normal"/>
    <w:uiPriority w:val="1"/>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1.jpeg"/><Relationship Id="rId4" Type="http://schemas.openxmlformats.org/officeDocument/2006/relationships/hyperlink" Target="https://hollowshorecc.org/guidance-note-on-participation/" TargetMode="External"/><Relationship Id="rId5" Type="http://schemas.openxmlformats.org/officeDocument/2006/relationships/hyperlink" Target="mailto:secretary.hollowshorecc@gmail.com" TargetMode="Externa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97</TotalTime>
  <Application>LibreOffice/7.6.2.1$Windows_X86_64 LibreOffice_project/56f7684011345957bbf33a7ee678afaf4d2ba333</Application>
  <AppVersion>15.0000</AppVersion>
  <Pages>2</Pages>
  <Words>826</Words>
  <Characters>4077</Characters>
  <CharactersWithSpaces>4889</CharactersWithSpaces>
  <Paragraphs>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2020-12-22T14:56:00Z</dcterms:created>
  <dc:creator>Holness</dc:creator>
  <dc:description/>
  <dc:language>en-GB</dc:language>
  <cp:lastModifiedBy/>
  <cp:lastPrinted>2021-11-10T14:13:02Z</cp:lastPrinted>
  <dcterms:modified xsi:type="dcterms:W3CDTF">2024-12-20T15:32:02Z</dcterms:modified>
  <cp:revision>21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2018-08-12T00:00:00Z</vt:filetime>
  </property>
  <property fmtid="{D5CDD505-2E9C-101B-9397-08002B2CF9AE}" pid="3" name="Creator">
    <vt:lpwstr>Microsoft® Word 2010</vt:lpwstr>
  </property>
  <property fmtid="{D5CDD505-2E9C-101B-9397-08002B2CF9AE}" pid="4" name="LastSaved">
    <vt:filetime>2020-12-22T00:00:00Z</vt:filetime>
  </property>
</Properties>
</file>